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E31" w:rsidRDefault="009B2E31" w:rsidP="00AF09A3">
      <w:pPr>
        <w:spacing w:after="120" w:line="276" w:lineRule="auto"/>
        <w:ind w:firstLine="709"/>
        <w:contextualSpacing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5829300" cy="9372600"/>
            <wp:effectExtent l="0" t="0" r="0" b="0"/>
            <wp:docPr id="1" name="Рисунок 1" descr="D:\Гузель\титулки\Вока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узель\титулки\Вока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937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E31" w:rsidRDefault="009B2E31" w:rsidP="00AF09A3">
      <w:pPr>
        <w:spacing w:after="120" w:line="276" w:lineRule="auto"/>
        <w:ind w:firstLine="709"/>
        <w:contextualSpacing/>
        <w:jc w:val="center"/>
        <w:rPr>
          <w:b/>
          <w:sz w:val="24"/>
          <w:szCs w:val="24"/>
        </w:rPr>
      </w:pPr>
    </w:p>
    <w:p w:rsidR="00AF09A3" w:rsidRPr="00AF09A3" w:rsidRDefault="00AF09A3" w:rsidP="00AF09A3">
      <w:pPr>
        <w:spacing w:after="120" w:line="276" w:lineRule="auto"/>
        <w:ind w:firstLine="709"/>
        <w:contextualSpacing/>
        <w:jc w:val="center"/>
        <w:rPr>
          <w:b/>
          <w:sz w:val="24"/>
          <w:szCs w:val="24"/>
        </w:rPr>
      </w:pPr>
      <w:bookmarkStart w:id="0" w:name="_GoBack"/>
      <w:bookmarkEnd w:id="0"/>
      <w:r w:rsidRPr="00AF09A3">
        <w:rPr>
          <w:b/>
          <w:sz w:val="24"/>
          <w:szCs w:val="24"/>
        </w:rPr>
        <w:lastRenderedPageBreak/>
        <w:t xml:space="preserve"> Пояснительная записка</w:t>
      </w:r>
    </w:p>
    <w:p w:rsidR="00384DB2" w:rsidRPr="00AA705E" w:rsidRDefault="00AF09A3" w:rsidP="00AF09A3">
      <w:pPr>
        <w:spacing w:after="120" w:line="276" w:lineRule="auto"/>
        <w:ind w:firstLine="709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>Программа</w:t>
      </w:r>
      <w:r w:rsidR="00384DB2" w:rsidRPr="00AA705E">
        <w:rPr>
          <w:sz w:val="24"/>
          <w:szCs w:val="24"/>
        </w:rPr>
        <w:t xml:space="preserve"> художественно</w:t>
      </w:r>
      <w:r>
        <w:rPr>
          <w:sz w:val="24"/>
          <w:szCs w:val="24"/>
        </w:rPr>
        <w:t>й направленности</w:t>
      </w:r>
      <w:r w:rsidR="00384DB2" w:rsidRPr="00AA705E">
        <w:rPr>
          <w:sz w:val="24"/>
          <w:szCs w:val="24"/>
        </w:rPr>
        <w:t>.</w:t>
      </w:r>
    </w:p>
    <w:p w:rsidR="00384DB2" w:rsidRPr="00AA705E" w:rsidRDefault="00384DB2" w:rsidP="00AF09A3">
      <w:pPr>
        <w:spacing w:after="120" w:line="276" w:lineRule="auto"/>
        <w:ind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 xml:space="preserve">Обучение в </w:t>
      </w:r>
      <w:r w:rsidR="00AF09A3">
        <w:rPr>
          <w:rFonts w:eastAsia="Batang"/>
          <w:sz w:val="24"/>
          <w:szCs w:val="24"/>
        </w:rPr>
        <w:t>объединении</w:t>
      </w:r>
      <w:r w:rsidRPr="00AA705E">
        <w:rPr>
          <w:rFonts w:eastAsia="Batang"/>
          <w:sz w:val="24"/>
          <w:szCs w:val="24"/>
        </w:rPr>
        <w:t xml:space="preserve"> «</w:t>
      </w:r>
      <w:r w:rsidR="0013594B">
        <w:rPr>
          <w:rFonts w:eastAsia="Batang"/>
          <w:sz w:val="24"/>
          <w:szCs w:val="24"/>
        </w:rPr>
        <w:t>Вокал</w:t>
      </w:r>
      <w:r w:rsidRPr="00AA705E">
        <w:rPr>
          <w:rFonts w:eastAsia="Batang"/>
          <w:sz w:val="24"/>
          <w:szCs w:val="24"/>
        </w:rPr>
        <w:t xml:space="preserve">» осуществляется на основе единства вокального, </w:t>
      </w:r>
      <w:proofErr w:type="spellStart"/>
      <w:r w:rsidRPr="00AA705E">
        <w:rPr>
          <w:rFonts w:eastAsia="Batang"/>
          <w:sz w:val="24"/>
          <w:szCs w:val="24"/>
        </w:rPr>
        <w:t>общемузыкального</w:t>
      </w:r>
      <w:proofErr w:type="spellEnd"/>
      <w:r w:rsidRPr="00AA705E">
        <w:rPr>
          <w:rFonts w:eastAsia="Batang"/>
          <w:sz w:val="24"/>
          <w:szCs w:val="24"/>
        </w:rPr>
        <w:t xml:space="preserve"> и художественного развития учащихся, повышения их культурного уровня. </w:t>
      </w:r>
    </w:p>
    <w:p w:rsidR="00384DB2" w:rsidRPr="00AA705E" w:rsidRDefault="00384DB2" w:rsidP="00AF09A3">
      <w:pPr>
        <w:spacing w:after="120" w:line="276" w:lineRule="auto"/>
        <w:ind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b/>
          <w:sz w:val="24"/>
          <w:szCs w:val="24"/>
        </w:rPr>
        <w:t xml:space="preserve">Цель </w:t>
      </w:r>
      <w:r w:rsidR="00AF09A3">
        <w:rPr>
          <w:rFonts w:eastAsia="Batang"/>
          <w:sz w:val="24"/>
          <w:szCs w:val="24"/>
        </w:rPr>
        <w:t>программы</w:t>
      </w:r>
      <w:r w:rsidRPr="00AA705E">
        <w:rPr>
          <w:rFonts w:eastAsia="Batang"/>
          <w:sz w:val="24"/>
          <w:szCs w:val="24"/>
        </w:rPr>
        <w:t>:</w:t>
      </w:r>
    </w:p>
    <w:p w:rsidR="00384DB2" w:rsidRPr="00AA705E" w:rsidRDefault="00384DB2" w:rsidP="00AF09A3">
      <w:pPr>
        <w:numPr>
          <w:ilvl w:val="0"/>
          <w:numId w:val="1"/>
        </w:numPr>
        <w:spacing w:after="120" w:line="276" w:lineRule="auto"/>
        <w:ind w:left="0"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создание условий для проявления индивидуально-творческих способностей детей, выявление талантливых детей и развития их творческой самореализации.</w:t>
      </w:r>
    </w:p>
    <w:p w:rsidR="00384DB2" w:rsidRPr="00AA705E" w:rsidRDefault="00384DB2" w:rsidP="00AF09A3">
      <w:pPr>
        <w:tabs>
          <w:tab w:val="left" w:pos="180"/>
        </w:tabs>
        <w:spacing w:after="120" w:line="276" w:lineRule="auto"/>
        <w:ind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b/>
          <w:sz w:val="24"/>
          <w:szCs w:val="24"/>
        </w:rPr>
        <w:t>Задачи</w:t>
      </w:r>
      <w:r w:rsidRPr="00AA705E">
        <w:rPr>
          <w:rFonts w:eastAsia="Batang"/>
          <w:sz w:val="24"/>
          <w:szCs w:val="24"/>
        </w:rPr>
        <w:t>:</w:t>
      </w:r>
    </w:p>
    <w:p w:rsidR="00384DB2" w:rsidRPr="00AA705E" w:rsidRDefault="00384DB2" w:rsidP="00AF09A3">
      <w:pPr>
        <w:numPr>
          <w:ilvl w:val="0"/>
          <w:numId w:val="1"/>
        </w:numPr>
        <w:spacing w:after="120" w:line="276" w:lineRule="auto"/>
        <w:ind w:left="0"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воспитание художественного вкуса, расширение музыкального кругозора</w:t>
      </w:r>
    </w:p>
    <w:p w:rsidR="00384DB2" w:rsidRPr="00AA705E" w:rsidRDefault="00384DB2" w:rsidP="00AF09A3">
      <w:pPr>
        <w:numPr>
          <w:ilvl w:val="0"/>
          <w:numId w:val="1"/>
        </w:numPr>
        <w:spacing w:after="120" w:line="276" w:lineRule="auto"/>
        <w:ind w:left="0"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развитие вокальных данных</w:t>
      </w:r>
    </w:p>
    <w:p w:rsidR="00384DB2" w:rsidRPr="00AA705E" w:rsidRDefault="00384DB2" w:rsidP="00AF09A3">
      <w:pPr>
        <w:numPr>
          <w:ilvl w:val="0"/>
          <w:numId w:val="1"/>
        </w:numPr>
        <w:spacing w:after="120" w:line="276" w:lineRule="auto"/>
        <w:ind w:left="0"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развитие интереса к творческому самовыражению.</w:t>
      </w:r>
    </w:p>
    <w:p w:rsidR="00384DB2" w:rsidRPr="00AA705E" w:rsidRDefault="00384DB2" w:rsidP="003B4D92">
      <w:pPr>
        <w:spacing w:after="120" w:line="276" w:lineRule="auto"/>
        <w:ind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По програ</w:t>
      </w:r>
      <w:r w:rsidR="00E84D85" w:rsidRPr="00AA705E">
        <w:rPr>
          <w:rFonts w:eastAsia="Batang"/>
          <w:sz w:val="24"/>
          <w:szCs w:val="24"/>
        </w:rPr>
        <w:t xml:space="preserve">мме обучаются дети в возрасте </w:t>
      </w:r>
      <w:r w:rsidR="003B4D92">
        <w:rPr>
          <w:rFonts w:eastAsia="Batang"/>
          <w:sz w:val="24"/>
          <w:szCs w:val="24"/>
        </w:rPr>
        <w:t>6</w:t>
      </w:r>
      <w:r w:rsidRPr="00AA705E">
        <w:rPr>
          <w:rFonts w:eastAsia="Batang"/>
          <w:sz w:val="24"/>
          <w:szCs w:val="24"/>
        </w:rPr>
        <w:t xml:space="preserve"> </w:t>
      </w:r>
      <w:r w:rsidR="003B4D92">
        <w:rPr>
          <w:rFonts w:eastAsia="Batang"/>
          <w:sz w:val="24"/>
          <w:szCs w:val="24"/>
        </w:rPr>
        <w:t>– 17</w:t>
      </w:r>
      <w:r w:rsidRPr="00AA705E">
        <w:rPr>
          <w:rFonts w:eastAsia="Batang"/>
          <w:sz w:val="24"/>
          <w:szCs w:val="24"/>
        </w:rPr>
        <w:t xml:space="preserve"> лет</w:t>
      </w:r>
      <w:r w:rsidRPr="00AA705E">
        <w:rPr>
          <w:rFonts w:eastAsia="Batang"/>
          <w:b/>
          <w:i/>
          <w:sz w:val="24"/>
          <w:szCs w:val="24"/>
        </w:rPr>
        <w:t>,</w:t>
      </w:r>
      <w:r w:rsidRPr="00AA705E">
        <w:rPr>
          <w:rFonts w:eastAsia="Batang"/>
          <w:sz w:val="24"/>
          <w:szCs w:val="24"/>
        </w:rPr>
        <w:t xml:space="preserve"> как с вокальной подготовкой, так и без певческой практики, обладающие необходимыми вокальными и музыкальными данными, имеющие здоровый голосовой аппарат, достаточное физическое развитие и устойчивую психику, проявляющие интерес к данному виду творческой деятельности. При ознакомлении с данными учащегося, необходимо установить наличие певческого голоса, музыкально-вокального слуха, музыкальной памяти, чувства ритма, уровень общего развития, отсутствие речевых дефектов. </w:t>
      </w:r>
    </w:p>
    <w:p w:rsidR="00384DB2" w:rsidRPr="00AA705E" w:rsidRDefault="00384DB2" w:rsidP="00AF09A3">
      <w:pPr>
        <w:pStyle w:val="a5"/>
        <w:spacing w:after="120" w:line="276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 xml:space="preserve">Продуманный выбор учебного материала является важнейшим фактором, способствующим успешному и всестороннему развитию музыкально-исполнительских данных учащегося. </w:t>
      </w:r>
    </w:p>
    <w:p w:rsidR="00384DB2" w:rsidRPr="00AA705E" w:rsidRDefault="00384DB2" w:rsidP="00AF09A3">
      <w:pPr>
        <w:pStyle w:val="a5"/>
        <w:spacing w:after="120" w:line="276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>Развитие вокальных навыков происходит постепенно и целенаправленно в течение всего курса обучения, учитывая индивидуальные особенности каждого ученика.</w:t>
      </w:r>
    </w:p>
    <w:p w:rsidR="00384DB2" w:rsidRPr="00AA705E" w:rsidRDefault="00384DB2" w:rsidP="00AF09A3">
      <w:pPr>
        <w:pStyle w:val="a5"/>
        <w:spacing w:after="120" w:line="276" w:lineRule="auto"/>
        <w:ind w:firstLine="709"/>
        <w:contextualSpacing/>
        <w:jc w:val="both"/>
        <w:rPr>
          <w:rFonts w:ascii="Times New Roman" w:eastAsia="Batang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>Программа отражает разнообразие репертуара, произведения русской и зарубежной классики сочетаются с песнями современных композиторов и народными песнями разных жанров.</w:t>
      </w:r>
    </w:p>
    <w:p w:rsidR="00384DB2" w:rsidRPr="00AA705E" w:rsidRDefault="00384DB2" w:rsidP="00AF09A3">
      <w:pPr>
        <w:spacing w:after="120" w:line="276" w:lineRule="auto"/>
        <w:ind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Основной формой учебной и воспитательной работы является урок, проводимый в форме индивидуального занятия преподавателя с учеником.</w:t>
      </w:r>
    </w:p>
    <w:p w:rsidR="00384DB2" w:rsidRPr="00AA705E" w:rsidRDefault="00126120" w:rsidP="00AF09A3">
      <w:pPr>
        <w:spacing w:after="120" w:line="276" w:lineRule="auto"/>
        <w:ind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Занятия проводятся 2</w:t>
      </w:r>
      <w:r w:rsidR="00384DB2" w:rsidRPr="00AA705E">
        <w:rPr>
          <w:rFonts w:eastAsia="Batang"/>
          <w:sz w:val="24"/>
          <w:szCs w:val="24"/>
        </w:rPr>
        <w:t xml:space="preserve"> раз</w:t>
      </w:r>
      <w:r w:rsidRPr="00AA705E">
        <w:rPr>
          <w:rFonts w:eastAsia="Batang"/>
          <w:sz w:val="24"/>
          <w:szCs w:val="24"/>
        </w:rPr>
        <w:t>а</w:t>
      </w:r>
      <w:r w:rsidR="00384DB2" w:rsidRPr="00AA705E">
        <w:rPr>
          <w:rFonts w:eastAsia="Batang"/>
          <w:sz w:val="24"/>
          <w:szCs w:val="24"/>
        </w:rPr>
        <w:t xml:space="preserve"> в неделю по </w:t>
      </w:r>
      <w:r w:rsidR="003B4D92">
        <w:rPr>
          <w:rFonts w:eastAsia="Batang"/>
          <w:sz w:val="24"/>
          <w:szCs w:val="24"/>
        </w:rPr>
        <w:t>1</w:t>
      </w:r>
      <w:r w:rsidR="00384DB2" w:rsidRPr="00AA705E">
        <w:rPr>
          <w:rFonts w:eastAsia="Batang"/>
          <w:sz w:val="24"/>
          <w:szCs w:val="24"/>
        </w:rPr>
        <w:t xml:space="preserve"> час</w:t>
      </w:r>
      <w:r w:rsidR="003B4D92">
        <w:rPr>
          <w:rFonts w:eastAsia="Batang"/>
          <w:sz w:val="24"/>
          <w:szCs w:val="24"/>
        </w:rPr>
        <w:t>у.</w:t>
      </w:r>
      <w:r w:rsidR="00CC06AC" w:rsidRPr="00AA705E">
        <w:rPr>
          <w:rFonts w:eastAsia="Batang"/>
          <w:sz w:val="24"/>
          <w:szCs w:val="24"/>
        </w:rPr>
        <w:t xml:space="preserve"> </w:t>
      </w:r>
    </w:p>
    <w:p w:rsidR="00384DB2" w:rsidRPr="00AA705E" w:rsidRDefault="00384DB2" w:rsidP="00AF09A3">
      <w:pPr>
        <w:spacing w:after="120" w:line="276" w:lineRule="auto"/>
        <w:ind w:right="-54" w:firstLine="709"/>
        <w:contextualSpacing/>
        <w:jc w:val="center"/>
        <w:outlineLvl w:val="0"/>
        <w:rPr>
          <w:rFonts w:eastAsia="Batang"/>
          <w:sz w:val="24"/>
          <w:szCs w:val="24"/>
        </w:rPr>
      </w:pPr>
      <w:r w:rsidRPr="00AA705E">
        <w:rPr>
          <w:rFonts w:eastAsia="Batang"/>
          <w:b/>
          <w:i/>
          <w:sz w:val="24"/>
          <w:szCs w:val="24"/>
        </w:rPr>
        <w:t>Прогнозируемый результат:</w:t>
      </w:r>
    </w:p>
    <w:p w:rsidR="00384DB2" w:rsidRPr="00AA705E" w:rsidRDefault="00384DB2" w:rsidP="00AF09A3">
      <w:pPr>
        <w:numPr>
          <w:ilvl w:val="0"/>
          <w:numId w:val="18"/>
        </w:numPr>
        <w:spacing w:after="120" w:line="276" w:lineRule="auto"/>
        <w:ind w:left="0"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у учащихся воспитывается осознанное, творческое отношение к музыке и вокальному искусству;</w:t>
      </w:r>
    </w:p>
    <w:p w:rsidR="00384DB2" w:rsidRPr="00AA705E" w:rsidRDefault="00384DB2" w:rsidP="00AF09A3">
      <w:pPr>
        <w:numPr>
          <w:ilvl w:val="0"/>
          <w:numId w:val="18"/>
        </w:numPr>
        <w:spacing w:after="120" w:line="276" w:lineRule="auto"/>
        <w:ind w:left="0"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учащиеся приобретают устойчивые вокальные навыки в сочетании с элементами исполнительского</w:t>
      </w:r>
      <w:r w:rsidR="0066387B" w:rsidRPr="00AA705E">
        <w:rPr>
          <w:rFonts w:eastAsia="Batang"/>
          <w:sz w:val="24"/>
          <w:szCs w:val="24"/>
        </w:rPr>
        <w:t xml:space="preserve"> и сценического</w:t>
      </w:r>
      <w:r w:rsidRPr="00AA705E">
        <w:rPr>
          <w:rFonts w:eastAsia="Batang"/>
          <w:sz w:val="24"/>
          <w:szCs w:val="24"/>
        </w:rPr>
        <w:t xml:space="preserve"> мастерства;</w:t>
      </w:r>
    </w:p>
    <w:p w:rsidR="00384DB2" w:rsidRPr="00AA705E" w:rsidRDefault="00384DB2" w:rsidP="00AF09A3">
      <w:pPr>
        <w:numPr>
          <w:ilvl w:val="0"/>
          <w:numId w:val="18"/>
        </w:numPr>
        <w:spacing w:after="120" w:line="276" w:lineRule="auto"/>
        <w:ind w:left="0" w:right="-54" w:firstLine="709"/>
        <w:contextualSpacing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вырабатывается умение выбирать и использовать средства музыкальной выразительности,  умение понимать и доносить до слушателей содержание исполняемых произведений;</w:t>
      </w:r>
    </w:p>
    <w:p w:rsidR="00384DB2" w:rsidRPr="00AA705E" w:rsidRDefault="00384DB2" w:rsidP="00AF09A3">
      <w:pPr>
        <w:numPr>
          <w:ilvl w:val="0"/>
          <w:numId w:val="18"/>
        </w:numPr>
        <w:spacing w:after="120" w:line="276" w:lineRule="auto"/>
        <w:ind w:left="0" w:right="-57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прививается навык публичных выступлений.</w:t>
      </w:r>
    </w:p>
    <w:p w:rsidR="0092047F" w:rsidRPr="00AA705E" w:rsidRDefault="0092047F" w:rsidP="00AF09A3">
      <w:pPr>
        <w:spacing w:after="120" w:line="276" w:lineRule="auto"/>
        <w:ind w:firstLine="709"/>
        <w:jc w:val="both"/>
        <w:rPr>
          <w:sz w:val="24"/>
          <w:szCs w:val="24"/>
        </w:rPr>
      </w:pPr>
      <w:r w:rsidRPr="00AA705E">
        <w:rPr>
          <w:color w:val="000000"/>
          <w:sz w:val="24"/>
          <w:szCs w:val="24"/>
          <w:shd w:val="clear" w:color="auto" w:fill="FFFFFF"/>
        </w:rPr>
        <w:t>Пение – использование уникального и сложнейшего естественного инструмента – человеческого тела. Очень важно помочь ему правильно сформироваться, голос надо взрастить, направить его развитие в нужное русло! Это значительно логичнее, естественнее и эффективнее, чем «ремонт» уже взрослого «инструмента» с зафиксированными дефектами.</w:t>
      </w:r>
      <w:r w:rsidRPr="00AA705E">
        <w:rPr>
          <w:rStyle w:val="apple-converted-space"/>
          <w:color w:val="000000"/>
          <w:sz w:val="24"/>
          <w:szCs w:val="24"/>
          <w:shd w:val="clear" w:color="auto" w:fill="FFFFFF"/>
        </w:rPr>
        <w:t xml:space="preserve"> </w:t>
      </w:r>
      <w:r w:rsidRPr="00AA705E">
        <w:rPr>
          <w:color w:val="000000"/>
          <w:sz w:val="24"/>
          <w:szCs w:val="24"/>
          <w:shd w:val="clear" w:color="auto" w:fill="FFFFFF"/>
        </w:rPr>
        <w:t>Работ</w:t>
      </w:r>
      <w:r w:rsidR="00591658" w:rsidRPr="00AA705E">
        <w:rPr>
          <w:color w:val="000000"/>
          <w:sz w:val="24"/>
          <w:szCs w:val="24"/>
          <w:shd w:val="clear" w:color="auto" w:fill="FFFFFF"/>
        </w:rPr>
        <w:t xml:space="preserve">а с голосом, особенно </w:t>
      </w:r>
      <w:proofErr w:type="gramStart"/>
      <w:r w:rsidR="00591658" w:rsidRPr="00AA705E">
        <w:rPr>
          <w:color w:val="000000"/>
          <w:sz w:val="24"/>
          <w:szCs w:val="24"/>
          <w:shd w:val="clear" w:color="auto" w:fill="FFFFFF"/>
        </w:rPr>
        <w:t>с</w:t>
      </w:r>
      <w:proofErr w:type="gramEnd"/>
      <w:r w:rsidR="00591658" w:rsidRPr="00AA705E">
        <w:rPr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591658" w:rsidRPr="00AA705E">
        <w:rPr>
          <w:color w:val="000000"/>
          <w:sz w:val="24"/>
          <w:szCs w:val="24"/>
          <w:shd w:val="clear" w:color="auto" w:fill="FFFFFF"/>
        </w:rPr>
        <w:t>детским</w:t>
      </w:r>
      <w:proofErr w:type="gramEnd"/>
      <w:r w:rsidRPr="00AA705E">
        <w:rPr>
          <w:color w:val="000000"/>
          <w:sz w:val="24"/>
          <w:szCs w:val="24"/>
          <w:shd w:val="clear" w:color="auto" w:fill="FFFFFF"/>
        </w:rPr>
        <w:t xml:space="preserve">, требует </w:t>
      </w:r>
      <w:r w:rsidRPr="00AA705E">
        <w:rPr>
          <w:color w:val="000000"/>
          <w:sz w:val="24"/>
          <w:szCs w:val="24"/>
          <w:shd w:val="clear" w:color="auto" w:fill="FFFFFF"/>
        </w:rPr>
        <w:lastRenderedPageBreak/>
        <w:t>чрезвычайно аккуратного и профессионального подхода. Принцип «Не навреди!» должен быть первейшим.</w:t>
      </w:r>
    </w:p>
    <w:p w:rsidR="00384DB2" w:rsidRPr="00AA705E" w:rsidRDefault="00384DB2" w:rsidP="00AF09A3">
      <w:pPr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В основе учебно-педагогической работы лежит система воспитания детского и подросткового певческого голоса и слуха в благоприятной среде, способствующей правильному функционированию, развитию и сохранению здорового голосового аппарата учащихся.</w:t>
      </w:r>
    </w:p>
    <w:p w:rsidR="00384DB2" w:rsidRPr="00AA705E" w:rsidRDefault="00384DB2" w:rsidP="00AF09A3">
      <w:pPr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 xml:space="preserve">Большое внимание следует уделять развитию навыков углубленной самостоятельной работы с </w:t>
      </w:r>
      <w:proofErr w:type="gramStart"/>
      <w:r w:rsidRPr="00AA705E">
        <w:rPr>
          <w:rFonts w:eastAsia="Batang"/>
          <w:sz w:val="24"/>
          <w:szCs w:val="24"/>
        </w:rPr>
        <w:t>нотным</w:t>
      </w:r>
      <w:proofErr w:type="gramEnd"/>
      <w:r w:rsidRPr="00AA705E">
        <w:rPr>
          <w:rFonts w:eastAsia="Batang"/>
          <w:sz w:val="24"/>
          <w:szCs w:val="24"/>
        </w:rPr>
        <w:t xml:space="preserve"> и литературными текстами произведений, постоянному совершенствованию исполнительских навыков, подготовке концертных выступлений.</w:t>
      </w:r>
    </w:p>
    <w:p w:rsidR="00384DB2" w:rsidRPr="00AA705E" w:rsidRDefault="003B4D92" w:rsidP="00AF09A3">
      <w:pPr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>З</w:t>
      </w:r>
      <w:r w:rsidR="00AF09A3">
        <w:rPr>
          <w:rFonts w:eastAsia="Batang"/>
          <w:sz w:val="24"/>
          <w:szCs w:val="24"/>
        </w:rPr>
        <w:t>анятие</w:t>
      </w:r>
      <w:r w:rsidR="00CC06AC" w:rsidRPr="00AA705E">
        <w:rPr>
          <w:rFonts w:eastAsia="Batang"/>
          <w:sz w:val="24"/>
          <w:szCs w:val="24"/>
        </w:rPr>
        <w:t xml:space="preserve"> вокала</w:t>
      </w:r>
      <w:r w:rsidR="00384DB2" w:rsidRPr="00AA705E">
        <w:rPr>
          <w:rFonts w:eastAsia="Batang"/>
          <w:sz w:val="24"/>
          <w:szCs w:val="24"/>
        </w:rPr>
        <w:t xml:space="preserve">, в известной степени, процесс рутинный, имеющий в основе комплекс традиционных и обязательных педагогических приемов, следует порой отступать от них, изменять </w:t>
      </w:r>
      <w:proofErr w:type="gramStart"/>
      <w:r w:rsidR="00384DB2" w:rsidRPr="00AA705E">
        <w:rPr>
          <w:rFonts w:eastAsia="Batang"/>
          <w:sz w:val="24"/>
          <w:szCs w:val="24"/>
        </w:rPr>
        <w:t>привычную практику</w:t>
      </w:r>
      <w:proofErr w:type="gramEnd"/>
      <w:r w:rsidR="00384DB2" w:rsidRPr="00AA705E">
        <w:rPr>
          <w:rFonts w:eastAsia="Batang"/>
          <w:sz w:val="24"/>
          <w:szCs w:val="24"/>
        </w:rPr>
        <w:t>, идя навстречу индивидуальности учащегося.</w:t>
      </w:r>
    </w:p>
    <w:p w:rsidR="00384DB2" w:rsidRPr="00AA705E" w:rsidRDefault="00384DB2" w:rsidP="00AF09A3">
      <w:pPr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Это обстоятельство ведет к поиску индивидуальных приемов и методов для воспитания внимания, памяти, музыкального и вокального слуха, ритмического чувства и большого количества различных ощущений: эмоциональных, мышечных, акустических и интонационных. По пути к воспитанию этих качеств и навыков (а это все, как известно, сложные процессы) целесообразно идти не столько от жесткого тренинга, сколько от игры и формирования стойкого интереса к предмету и, что очень важно, к самому процессу урока, как основе основ.</w:t>
      </w:r>
    </w:p>
    <w:p w:rsidR="00384DB2" w:rsidRPr="00AA705E" w:rsidRDefault="00384DB2" w:rsidP="00AF09A3">
      <w:pPr>
        <w:tabs>
          <w:tab w:val="left" w:pos="900"/>
        </w:tabs>
        <w:spacing w:after="120" w:line="276" w:lineRule="auto"/>
        <w:ind w:right="-54" w:firstLine="709"/>
        <w:jc w:val="both"/>
        <w:rPr>
          <w:rFonts w:eastAsia="Batang"/>
          <w:b/>
          <w:i/>
          <w:sz w:val="24"/>
          <w:szCs w:val="24"/>
        </w:rPr>
      </w:pPr>
      <w:r w:rsidRPr="00AA705E">
        <w:rPr>
          <w:rFonts w:eastAsia="Batang"/>
          <w:sz w:val="24"/>
          <w:szCs w:val="24"/>
        </w:rPr>
        <w:t>В целом в учебно-воспитательной работе</w:t>
      </w:r>
      <w:r w:rsidR="003B4D92">
        <w:rPr>
          <w:rFonts w:eastAsia="Batang"/>
          <w:sz w:val="24"/>
          <w:szCs w:val="24"/>
        </w:rPr>
        <w:t>,</w:t>
      </w:r>
      <w:r w:rsidRPr="00AA705E">
        <w:rPr>
          <w:rFonts w:eastAsia="Batang"/>
          <w:sz w:val="24"/>
          <w:szCs w:val="24"/>
        </w:rPr>
        <w:t xml:space="preserve"> возможно</w:t>
      </w:r>
      <w:r w:rsidR="003B4D92">
        <w:rPr>
          <w:rFonts w:eastAsia="Batang"/>
          <w:sz w:val="24"/>
          <w:szCs w:val="24"/>
        </w:rPr>
        <w:t>,</w:t>
      </w:r>
      <w:r w:rsidRPr="00AA705E">
        <w:rPr>
          <w:rFonts w:eastAsia="Batang"/>
          <w:sz w:val="24"/>
          <w:szCs w:val="24"/>
        </w:rPr>
        <w:t xml:space="preserve"> предусмотреть условно </w:t>
      </w:r>
      <w:r w:rsidR="003B4D92">
        <w:rPr>
          <w:rFonts w:eastAsia="Batang"/>
          <w:b/>
          <w:i/>
          <w:sz w:val="24"/>
          <w:szCs w:val="24"/>
        </w:rPr>
        <w:t xml:space="preserve">4 </w:t>
      </w:r>
      <w:proofErr w:type="gramStart"/>
      <w:r w:rsidR="003B4D92">
        <w:rPr>
          <w:rFonts w:eastAsia="Batang"/>
          <w:b/>
          <w:i/>
          <w:sz w:val="24"/>
          <w:szCs w:val="24"/>
        </w:rPr>
        <w:t>основные</w:t>
      </w:r>
      <w:proofErr w:type="gramEnd"/>
      <w:r w:rsidR="003B4D92">
        <w:rPr>
          <w:rFonts w:eastAsia="Batang"/>
          <w:b/>
          <w:i/>
          <w:sz w:val="24"/>
          <w:szCs w:val="24"/>
        </w:rPr>
        <w:t xml:space="preserve"> </w:t>
      </w:r>
      <w:r w:rsidRPr="00AA705E">
        <w:rPr>
          <w:rFonts w:eastAsia="Batang"/>
          <w:b/>
          <w:i/>
          <w:sz w:val="24"/>
          <w:szCs w:val="24"/>
        </w:rPr>
        <w:t>этапа:</w:t>
      </w:r>
    </w:p>
    <w:p w:rsidR="00384DB2" w:rsidRPr="00AA705E" w:rsidRDefault="00384DB2" w:rsidP="00AF09A3">
      <w:pPr>
        <w:numPr>
          <w:ilvl w:val="0"/>
          <w:numId w:val="2"/>
        </w:numPr>
        <w:tabs>
          <w:tab w:val="left" w:pos="900"/>
        </w:tabs>
        <w:spacing w:after="120" w:line="276" w:lineRule="auto"/>
        <w:ind w:left="0"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подробное ознакомление с учащимся, установление контакта с ним; психологическое и физическое освобождение учащегося; усвоение учащимся необходимых установочных, теоретических сведений и терминов;</w:t>
      </w:r>
    </w:p>
    <w:p w:rsidR="00384DB2" w:rsidRPr="00AA705E" w:rsidRDefault="00384DB2" w:rsidP="00AF09A3">
      <w:pPr>
        <w:numPr>
          <w:ilvl w:val="0"/>
          <w:numId w:val="2"/>
        </w:numPr>
        <w:tabs>
          <w:tab w:val="left" w:pos="900"/>
        </w:tabs>
        <w:spacing w:after="120" w:line="276" w:lineRule="auto"/>
        <w:ind w:left="0"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приобретение понятия певческой установки и начальных практических навыков;</w:t>
      </w:r>
    </w:p>
    <w:p w:rsidR="00384DB2" w:rsidRPr="00AA705E" w:rsidRDefault="00384DB2" w:rsidP="00AF09A3">
      <w:pPr>
        <w:numPr>
          <w:ilvl w:val="0"/>
          <w:numId w:val="2"/>
        </w:numPr>
        <w:tabs>
          <w:tab w:val="left" w:pos="900"/>
        </w:tabs>
        <w:spacing w:after="120" w:line="276" w:lineRule="auto"/>
        <w:ind w:left="0"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закрепление полученных певческих навыков, развитие данных, приобретение начальных исполнительских навыков;</w:t>
      </w:r>
    </w:p>
    <w:p w:rsidR="00384DB2" w:rsidRPr="00AA705E" w:rsidRDefault="00384DB2" w:rsidP="00AF09A3">
      <w:pPr>
        <w:numPr>
          <w:ilvl w:val="0"/>
          <w:numId w:val="2"/>
        </w:numPr>
        <w:tabs>
          <w:tab w:val="left" w:pos="900"/>
        </w:tabs>
        <w:spacing w:after="120" w:line="276" w:lineRule="auto"/>
        <w:ind w:left="0"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дальнейшее развитие данных, совершенствование вокальной и исполнительской техники.</w:t>
      </w:r>
    </w:p>
    <w:p w:rsidR="00384DB2" w:rsidRPr="00AA705E" w:rsidRDefault="00384DB2" w:rsidP="00AF09A3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proofErr w:type="gramStart"/>
      <w:r w:rsidRPr="00AA705E">
        <w:rPr>
          <w:rFonts w:eastAsia="Batang"/>
          <w:sz w:val="24"/>
          <w:szCs w:val="24"/>
        </w:rPr>
        <w:t>Продвигаясь от простого к более сложному, необходимо стремиться к тому, чтобы исполнение музыкальных произведений являлось следствием, творческим результатом, отображением музыкального мышления учащихся, их эмоционального отношения к музыке и содержанию этих произведений.</w:t>
      </w:r>
      <w:proofErr w:type="gramEnd"/>
      <w:r w:rsidRPr="00AA705E">
        <w:rPr>
          <w:rFonts w:eastAsia="Batang"/>
          <w:sz w:val="24"/>
          <w:szCs w:val="24"/>
        </w:rPr>
        <w:t xml:space="preserve"> Чем младше ученик, чем меньше деталировка учебных и исполнительских задач, и наоборот.</w:t>
      </w:r>
    </w:p>
    <w:p w:rsidR="00384DB2" w:rsidRPr="00AA705E" w:rsidRDefault="00384DB2" w:rsidP="00A769CA">
      <w:pPr>
        <w:tabs>
          <w:tab w:val="left" w:pos="180"/>
        </w:tabs>
        <w:spacing w:after="120" w:line="276" w:lineRule="auto"/>
        <w:ind w:right="-57" w:firstLine="709"/>
        <w:jc w:val="both"/>
        <w:rPr>
          <w:rFonts w:eastAsia="Batang"/>
          <w:sz w:val="24"/>
          <w:szCs w:val="24"/>
        </w:rPr>
      </w:pPr>
      <w:r w:rsidRPr="00AA705E">
        <w:rPr>
          <w:sz w:val="24"/>
          <w:szCs w:val="24"/>
        </w:rPr>
        <w:t xml:space="preserve">Проверка уровня знаний, умений и навыков обучающихся осуществляется на мероприятиях текущей, промежуточной и итоговой аттестации: контрольных прослушиваниях ( </w:t>
      </w:r>
      <w:r w:rsidRPr="00AA705E">
        <w:rPr>
          <w:sz w:val="24"/>
          <w:szCs w:val="24"/>
          <w:lang w:val="en-US"/>
        </w:rPr>
        <w:t>I</w:t>
      </w:r>
      <w:r w:rsidRPr="00AA705E">
        <w:rPr>
          <w:sz w:val="24"/>
          <w:szCs w:val="24"/>
        </w:rPr>
        <w:t xml:space="preserve"> полугодие)</w:t>
      </w:r>
      <w:proofErr w:type="gramStart"/>
      <w:r w:rsidRPr="00AA705E">
        <w:rPr>
          <w:sz w:val="24"/>
          <w:szCs w:val="24"/>
        </w:rPr>
        <w:t xml:space="preserve"> ,</w:t>
      </w:r>
      <w:proofErr w:type="gramEnd"/>
      <w:r w:rsidRPr="00AA705E">
        <w:rPr>
          <w:sz w:val="24"/>
          <w:szCs w:val="24"/>
        </w:rPr>
        <w:t xml:space="preserve"> публичных выступлениях, академических зачетах ( </w:t>
      </w:r>
      <w:r w:rsidRPr="00AA705E">
        <w:rPr>
          <w:sz w:val="24"/>
          <w:szCs w:val="24"/>
          <w:lang w:val="en-US"/>
        </w:rPr>
        <w:t>II</w:t>
      </w:r>
      <w:r w:rsidRPr="00AA705E">
        <w:rPr>
          <w:sz w:val="24"/>
          <w:szCs w:val="24"/>
        </w:rPr>
        <w:t xml:space="preserve"> полугодие) ,</w:t>
      </w:r>
      <w:r w:rsidRPr="00AA705E">
        <w:rPr>
          <w:rFonts w:eastAsia="Batang"/>
          <w:sz w:val="24"/>
          <w:szCs w:val="24"/>
        </w:rPr>
        <w:t xml:space="preserve"> а также с учетом текущей успеваемости  в учебном году.</w:t>
      </w:r>
    </w:p>
    <w:p w:rsidR="00384DB2" w:rsidRPr="00AA705E" w:rsidRDefault="00384DB2" w:rsidP="00A769CA">
      <w:pPr>
        <w:tabs>
          <w:tab w:val="left" w:pos="180"/>
        </w:tabs>
        <w:spacing w:after="120" w:line="276" w:lineRule="auto"/>
        <w:ind w:right="-57" w:firstLine="709"/>
        <w:jc w:val="both"/>
        <w:rPr>
          <w:rFonts w:eastAsia="Batang"/>
          <w:b/>
          <w:i/>
          <w:sz w:val="24"/>
          <w:szCs w:val="24"/>
        </w:rPr>
      </w:pPr>
      <w:r w:rsidRPr="00AA705E">
        <w:rPr>
          <w:rFonts w:eastAsia="Batang"/>
          <w:sz w:val="24"/>
          <w:szCs w:val="24"/>
        </w:rPr>
        <w:lastRenderedPageBreak/>
        <w:t xml:space="preserve">При выставлении итоговых оценок учитываются выступления учащегося в открытых концертах, </w:t>
      </w:r>
      <w:r w:rsidRPr="00AA705E">
        <w:rPr>
          <w:sz w:val="24"/>
          <w:szCs w:val="24"/>
        </w:rPr>
        <w:t>фестивалях и конкурсах.</w:t>
      </w:r>
    </w:p>
    <w:p w:rsidR="00A769CA" w:rsidRPr="00A769CA" w:rsidRDefault="00A769CA" w:rsidP="00A769CA">
      <w:pPr>
        <w:spacing w:after="120"/>
        <w:ind w:firstLine="709"/>
        <w:jc w:val="center"/>
        <w:rPr>
          <w:b/>
          <w:sz w:val="24"/>
          <w:szCs w:val="24"/>
        </w:rPr>
      </w:pPr>
      <w:r w:rsidRPr="00A769CA">
        <w:rPr>
          <w:b/>
          <w:sz w:val="24"/>
          <w:szCs w:val="24"/>
        </w:rPr>
        <w:t>Учебно-тематический план</w:t>
      </w:r>
    </w:p>
    <w:p w:rsidR="00A769CA" w:rsidRPr="00A769CA" w:rsidRDefault="00A769CA" w:rsidP="00A769CA">
      <w:pPr>
        <w:spacing w:after="120"/>
        <w:ind w:firstLine="709"/>
        <w:jc w:val="center"/>
        <w:rPr>
          <w:b/>
          <w:sz w:val="24"/>
          <w:szCs w:val="24"/>
        </w:rPr>
      </w:pPr>
      <w:r w:rsidRPr="00A769CA">
        <w:rPr>
          <w:b/>
          <w:sz w:val="24"/>
          <w:szCs w:val="24"/>
        </w:rPr>
        <w:t>первого года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2824"/>
        <w:gridCol w:w="1001"/>
        <w:gridCol w:w="1136"/>
        <w:gridCol w:w="1492"/>
        <w:gridCol w:w="1968"/>
      </w:tblGrid>
      <w:tr w:rsidR="00A769CA" w:rsidRPr="00A769CA" w:rsidTr="00A769CA">
        <w:tc>
          <w:tcPr>
            <w:tcW w:w="817" w:type="dxa"/>
            <w:vMerge w:val="restart"/>
          </w:tcPr>
          <w:p w:rsidR="00A769CA" w:rsidRPr="00A769CA" w:rsidRDefault="00A769CA" w:rsidP="0006292E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A769C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824" w:type="dxa"/>
            <w:vMerge w:val="restart"/>
          </w:tcPr>
          <w:p w:rsidR="00A769CA" w:rsidRPr="00A769CA" w:rsidRDefault="00A769CA" w:rsidP="0006292E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A769CA">
              <w:rPr>
                <w:b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3629" w:type="dxa"/>
            <w:gridSpan w:val="3"/>
          </w:tcPr>
          <w:p w:rsidR="00A769CA" w:rsidRPr="00A769CA" w:rsidRDefault="00A769CA" w:rsidP="0006292E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A769CA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968" w:type="dxa"/>
            <w:vMerge w:val="restart"/>
          </w:tcPr>
          <w:p w:rsidR="00A769CA" w:rsidRPr="00A769CA" w:rsidRDefault="00A769CA" w:rsidP="0006292E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A769CA">
              <w:rPr>
                <w:b/>
                <w:sz w:val="24"/>
                <w:szCs w:val="24"/>
              </w:rPr>
              <w:t>Формы аттестации/ контроля</w:t>
            </w:r>
          </w:p>
        </w:tc>
      </w:tr>
      <w:tr w:rsidR="00A769CA" w:rsidRPr="00A769CA" w:rsidTr="00A769CA">
        <w:tc>
          <w:tcPr>
            <w:tcW w:w="817" w:type="dxa"/>
            <w:vMerge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2824" w:type="dxa"/>
            <w:vMerge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1001" w:type="dxa"/>
          </w:tcPr>
          <w:p w:rsidR="00A769CA" w:rsidRPr="00A769CA" w:rsidRDefault="00A769CA" w:rsidP="0006292E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A769CA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136" w:type="dxa"/>
          </w:tcPr>
          <w:p w:rsidR="00A769CA" w:rsidRPr="00A769CA" w:rsidRDefault="00A769CA" w:rsidP="0006292E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A769CA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492" w:type="dxa"/>
          </w:tcPr>
          <w:p w:rsidR="00A769CA" w:rsidRPr="00A769CA" w:rsidRDefault="00A769CA" w:rsidP="0006292E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A769CA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968" w:type="dxa"/>
            <w:vMerge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</w:p>
        </w:tc>
      </w:tr>
      <w:tr w:rsidR="00A769CA" w:rsidRPr="00A769CA" w:rsidTr="00A769CA">
        <w:tc>
          <w:tcPr>
            <w:tcW w:w="817" w:type="dxa"/>
          </w:tcPr>
          <w:p w:rsidR="00A769CA" w:rsidRPr="00A769CA" w:rsidRDefault="00A769CA" w:rsidP="00A769CA">
            <w:pPr>
              <w:pStyle w:val="a8"/>
              <w:numPr>
                <w:ilvl w:val="0"/>
                <w:numId w:val="21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2824" w:type="dxa"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>Певческая установка</w:t>
            </w:r>
            <w:r w:rsidR="007B35C9"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1001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6" w:type="dxa"/>
          </w:tcPr>
          <w:p w:rsidR="00A769CA" w:rsidRPr="00A769CA" w:rsidRDefault="00A769CA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92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68" w:type="dxa"/>
          </w:tcPr>
          <w:p w:rsidR="00A769CA" w:rsidRPr="00A769CA" w:rsidRDefault="00A769CA" w:rsidP="00A769CA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</w:tr>
      <w:tr w:rsidR="00A769CA" w:rsidRPr="00A769CA" w:rsidTr="00A769CA">
        <w:tc>
          <w:tcPr>
            <w:tcW w:w="817" w:type="dxa"/>
          </w:tcPr>
          <w:p w:rsidR="00A769CA" w:rsidRPr="00A769CA" w:rsidRDefault="00A769CA" w:rsidP="00A769CA">
            <w:pPr>
              <w:pStyle w:val="a8"/>
              <w:numPr>
                <w:ilvl w:val="0"/>
                <w:numId w:val="21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2824" w:type="dxa"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>Распевание</w:t>
            </w:r>
            <w:r w:rsidR="007B35C9"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1001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136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92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68" w:type="dxa"/>
          </w:tcPr>
          <w:p w:rsidR="00A769CA" w:rsidRPr="00A769CA" w:rsidRDefault="00A769CA" w:rsidP="00A769CA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</w:tr>
      <w:tr w:rsidR="00A769CA" w:rsidRPr="00A769CA" w:rsidTr="00A769CA">
        <w:tc>
          <w:tcPr>
            <w:tcW w:w="817" w:type="dxa"/>
          </w:tcPr>
          <w:p w:rsidR="00A769CA" w:rsidRPr="00A769CA" w:rsidRDefault="00A769CA" w:rsidP="00A769CA">
            <w:pPr>
              <w:pStyle w:val="a8"/>
              <w:numPr>
                <w:ilvl w:val="0"/>
                <w:numId w:val="21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2824" w:type="dxa"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>Формирование певческого дыхания</w:t>
            </w:r>
            <w:r w:rsidR="007B35C9"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1001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6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92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68" w:type="dxa"/>
          </w:tcPr>
          <w:p w:rsidR="00A769CA" w:rsidRPr="00A769CA" w:rsidRDefault="00A769CA" w:rsidP="00A769CA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</w:tr>
      <w:tr w:rsidR="00A769CA" w:rsidRPr="00A769CA" w:rsidTr="00A769CA">
        <w:tc>
          <w:tcPr>
            <w:tcW w:w="817" w:type="dxa"/>
          </w:tcPr>
          <w:p w:rsidR="00A769CA" w:rsidRPr="00A769CA" w:rsidRDefault="00A769CA" w:rsidP="00A769CA">
            <w:pPr>
              <w:pStyle w:val="a8"/>
              <w:numPr>
                <w:ilvl w:val="0"/>
                <w:numId w:val="21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2824" w:type="dxa"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>Формирование вокально-фонационных навыков</w:t>
            </w:r>
            <w:r w:rsidR="007B35C9"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1001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6" w:type="dxa"/>
          </w:tcPr>
          <w:p w:rsidR="00A769CA" w:rsidRPr="00A769CA" w:rsidRDefault="00A769CA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92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68" w:type="dxa"/>
          </w:tcPr>
          <w:p w:rsidR="00A769CA" w:rsidRPr="00A769CA" w:rsidRDefault="00A769CA" w:rsidP="00A769CA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</w:tr>
      <w:tr w:rsidR="00A769CA" w:rsidRPr="00A769CA" w:rsidTr="00A769CA">
        <w:tc>
          <w:tcPr>
            <w:tcW w:w="817" w:type="dxa"/>
          </w:tcPr>
          <w:p w:rsidR="00A769CA" w:rsidRPr="00A769CA" w:rsidRDefault="00A769CA" w:rsidP="00A769CA">
            <w:pPr>
              <w:pStyle w:val="a8"/>
              <w:numPr>
                <w:ilvl w:val="0"/>
                <w:numId w:val="21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2824" w:type="dxa"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>Формирование певческой артикуляции</w:t>
            </w:r>
            <w:r w:rsidR="007B35C9"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1001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6" w:type="dxa"/>
          </w:tcPr>
          <w:p w:rsidR="00A769CA" w:rsidRPr="00A769CA" w:rsidRDefault="00A769CA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92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68" w:type="dxa"/>
          </w:tcPr>
          <w:p w:rsidR="00A769CA" w:rsidRPr="00A769CA" w:rsidRDefault="00A769CA" w:rsidP="00A769CA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</w:tr>
      <w:tr w:rsidR="00A769CA" w:rsidRPr="00A769CA" w:rsidTr="00A769CA">
        <w:tc>
          <w:tcPr>
            <w:tcW w:w="817" w:type="dxa"/>
          </w:tcPr>
          <w:p w:rsidR="00A769CA" w:rsidRPr="00A769CA" w:rsidRDefault="00A769CA" w:rsidP="00A769CA">
            <w:pPr>
              <w:pStyle w:val="a8"/>
              <w:numPr>
                <w:ilvl w:val="0"/>
                <w:numId w:val="21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2824" w:type="dxa"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 xml:space="preserve">Формирование </w:t>
            </w:r>
            <w:proofErr w:type="spellStart"/>
            <w:r w:rsidRPr="00AA705E">
              <w:rPr>
                <w:rFonts w:eastAsia="Batang"/>
                <w:sz w:val="24"/>
                <w:szCs w:val="24"/>
              </w:rPr>
              <w:t>звуковысотного</w:t>
            </w:r>
            <w:proofErr w:type="spellEnd"/>
            <w:r w:rsidRPr="00AA705E">
              <w:rPr>
                <w:rFonts w:eastAsia="Batang"/>
                <w:sz w:val="24"/>
                <w:szCs w:val="24"/>
              </w:rPr>
              <w:t xml:space="preserve"> интонирования</w:t>
            </w:r>
            <w:r w:rsidR="007B35C9"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1001" w:type="dxa"/>
          </w:tcPr>
          <w:p w:rsidR="00A769CA" w:rsidRPr="00A769CA" w:rsidRDefault="00A769CA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6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92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68" w:type="dxa"/>
          </w:tcPr>
          <w:p w:rsidR="00A769CA" w:rsidRPr="00A769CA" w:rsidRDefault="00A769CA" w:rsidP="00A769CA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</w:tr>
      <w:tr w:rsidR="00A769CA" w:rsidRPr="00A769CA" w:rsidTr="00A769CA">
        <w:tc>
          <w:tcPr>
            <w:tcW w:w="817" w:type="dxa"/>
          </w:tcPr>
          <w:p w:rsidR="00A769CA" w:rsidRPr="00A769CA" w:rsidRDefault="00A769CA" w:rsidP="00A769CA">
            <w:pPr>
              <w:pStyle w:val="a8"/>
              <w:numPr>
                <w:ilvl w:val="0"/>
                <w:numId w:val="21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2824" w:type="dxa"/>
          </w:tcPr>
          <w:p w:rsidR="00A769CA" w:rsidRPr="00AA705E" w:rsidRDefault="00A769CA" w:rsidP="0006292E">
            <w:pPr>
              <w:spacing w:after="120"/>
              <w:rPr>
                <w:rFonts w:eastAsia="Batang"/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>Пение произведений</w:t>
            </w:r>
            <w:r w:rsidR="007B35C9"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1001" w:type="dxa"/>
          </w:tcPr>
          <w:p w:rsidR="00A769CA" w:rsidRPr="00A769CA" w:rsidRDefault="00A90C2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36" w:type="dxa"/>
          </w:tcPr>
          <w:p w:rsidR="00A769CA" w:rsidRPr="00A769CA" w:rsidRDefault="00FB4575" w:rsidP="0006292E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92" w:type="dxa"/>
          </w:tcPr>
          <w:p w:rsidR="00A769CA" w:rsidRPr="00A769CA" w:rsidRDefault="00A90C25" w:rsidP="00FB457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68" w:type="dxa"/>
          </w:tcPr>
          <w:p w:rsidR="00A769CA" w:rsidRPr="00A769CA" w:rsidRDefault="00F120DA" w:rsidP="00A769CA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Выступления</w:t>
            </w:r>
          </w:p>
        </w:tc>
      </w:tr>
      <w:tr w:rsidR="00A769CA" w:rsidRPr="00A769CA" w:rsidTr="00A769CA">
        <w:tc>
          <w:tcPr>
            <w:tcW w:w="817" w:type="dxa"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2824" w:type="dxa"/>
          </w:tcPr>
          <w:p w:rsidR="00A769CA" w:rsidRPr="00A769CA" w:rsidRDefault="00A769CA" w:rsidP="0006292E">
            <w:pPr>
              <w:spacing w:after="120"/>
              <w:jc w:val="right"/>
              <w:rPr>
                <w:b/>
                <w:sz w:val="24"/>
                <w:szCs w:val="24"/>
              </w:rPr>
            </w:pPr>
            <w:r w:rsidRPr="00A769CA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001" w:type="dxa"/>
          </w:tcPr>
          <w:p w:rsidR="00A769CA" w:rsidRPr="00A769CA" w:rsidRDefault="00A90C25" w:rsidP="0006292E">
            <w:pPr>
              <w:spacing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136" w:type="dxa"/>
          </w:tcPr>
          <w:p w:rsidR="00A769CA" w:rsidRPr="00A769CA" w:rsidRDefault="00A90C25" w:rsidP="0006292E">
            <w:pPr>
              <w:spacing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492" w:type="dxa"/>
          </w:tcPr>
          <w:p w:rsidR="00A769CA" w:rsidRPr="00A769CA" w:rsidRDefault="00A90C25" w:rsidP="00FB4575">
            <w:pPr>
              <w:spacing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1968" w:type="dxa"/>
          </w:tcPr>
          <w:p w:rsidR="00A769CA" w:rsidRPr="00A769CA" w:rsidRDefault="00A769CA" w:rsidP="0006292E">
            <w:pPr>
              <w:spacing w:after="120"/>
              <w:rPr>
                <w:sz w:val="24"/>
                <w:szCs w:val="24"/>
              </w:rPr>
            </w:pPr>
          </w:p>
        </w:tc>
      </w:tr>
    </w:tbl>
    <w:p w:rsidR="00A769CA" w:rsidRPr="00A769CA" w:rsidRDefault="00A769CA" w:rsidP="0079560A">
      <w:pPr>
        <w:spacing w:before="120" w:after="120" w:line="276" w:lineRule="auto"/>
        <w:ind w:firstLine="709"/>
        <w:jc w:val="center"/>
        <w:rPr>
          <w:b/>
          <w:sz w:val="24"/>
          <w:szCs w:val="24"/>
        </w:rPr>
      </w:pPr>
      <w:r w:rsidRPr="00A769CA">
        <w:rPr>
          <w:b/>
          <w:sz w:val="24"/>
          <w:szCs w:val="24"/>
          <w:lang w:val="en-US"/>
        </w:rPr>
        <w:t>V</w:t>
      </w:r>
      <w:r w:rsidRPr="00A769CA">
        <w:rPr>
          <w:b/>
          <w:sz w:val="24"/>
          <w:szCs w:val="24"/>
        </w:rPr>
        <w:t>. Содержание</w:t>
      </w:r>
    </w:p>
    <w:p w:rsidR="00384DB2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b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Раздел 1. Певческая установка.</w:t>
      </w:r>
    </w:p>
    <w:p w:rsidR="007B35C9" w:rsidRPr="00E61A3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Теория:</w:t>
      </w:r>
      <w:r>
        <w:rPr>
          <w:rFonts w:eastAsia="Batang"/>
          <w:sz w:val="24"/>
          <w:szCs w:val="24"/>
        </w:rPr>
        <w:t xml:space="preserve"> </w:t>
      </w:r>
      <w:r w:rsidR="00E61A39" w:rsidRPr="00E61A39">
        <w:rPr>
          <w:color w:val="060606"/>
          <w:sz w:val="24"/>
          <w:szCs w:val="24"/>
          <w:shd w:val="clear" w:color="auto" w:fill="FFFFFF"/>
        </w:rPr>
        <w:t>правильное положение корпуса</w:t>
      </w:r>
      <w:r w:rsidR="00E61A39">
        <w:rPr>
          <w:color w:val="060606"/>
          <w:sz w:val="24"/>
          <w:szCs w:val="24"/>
          <w:shd w:val="clear" w:color="auto" w:fill="FFFFFF"/>
        </w:rPr>
        <w:t>, головы и шеи</w:t>
      </w:r>
      <w:r w:rsidR="00E61A39" w:rsidRPr="00E61A39">
        <w:rPr>
          <w:color w:val="060606"/>
          <w:sz w:val="24"/>
          <w:szCs w:val="24"/>
          <w:shd w:val="clear" w:color="auto" w:fill="FFFFFF"/>
        </w:rPr>
        <w:t>, обеспечивающее работу</w:t>
      </w:r>
      <w:r w:rsidR="00E61A39">
        <w:rPr>
          <w:color w:val="060606"/>
          <w:sz w:val="24"/>
          <w:szCs w:val="24"/>
          <w:shd w:val="clear" w:color="auto" w:fill="FFFFFF"/>
        </w:rPr>
        <w:t xml:space="preserve"> </w:t>
      </w:r>
      <w:r w:rsidR="00E61A39" w:rsidRPr="00E61A39">
        <w:rPr>
          <w:color w:val="060606"/>
          <w:sz w:val="24"/>
          <w:szCs w:val="24"/>
          <w:shd w:val="clear" w:color="auto" w:fill="FFFFFF"/>
        </w:rPr>
        <w:t>голосового аппарата</w:t>
      </w:r>
      <w:r w:rsidR="00E61A39">
        <w:rPr>
          <w:color w:val="060606"/>
          <w:sz w:val="24"/>
          <w:szCs w:val="24"/>
          <w:shd w:val="clear" w:color="auto" w:fill="FFFFFF"/>
        </w:rPr>
        <w:t>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Практика:</w:t>
      </w:r>
      <w:r w:rsidRPr="007B35C9">
        <w:rPr>
          <w:rFonts w:eastAsia="Batang"/>
          <w:sz w:val="24"/>
          <w:szCs w:val="24"/>
        </w:rPr>
        <w:t xml:space="preserve"> </w:t>
      </w:r>
      <w:r w:rsidR="00E61A39">
        <w:rPr>
          <w:rFonts w:eastAsia="Batang"/>
          <w:sz w:val="24"/>
          <w:szCs w:val="24"/>
        </w:rPr>
        <w:t>тренировка навыков.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b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 xml:space="preserve">Раздел </w:t>
      </w:r>
      <w:r>
        <w:rPr>
          <w:rFonts w:eastAsia="Batang"/>
          <w:b/>
          <w:sz w:val="24"/>
          <w:szCs w:val="24"/>
        </w:rPr>
        <w:t>2</w:t>
      </w:r>
      <w:r w:rsidRPr="007B35C9">
        <w:rPr>
          <w:rFonts w:eastAsia="Batang"/>
          <w:b/>
          <w:sz w:val="24"/>
          <w:szCs w:val="24"/>
        </w:rPr>
        <w:t xml:space="preserve">. </w:t>
      </w:r>
      <w:r>
        <w:rPr>
          <w:rFonts w:eastAsia="Batang"/>
          <w:b/>
          <w:sz w:val="24"/>
          <w:szCs w:val="24"/>
        </w:rPr>
        <w:t>Распевание</w:t>
      </w:r>
      <w:r w:rsidRPr="007B35C9">
        <w:rPr>
          <w:rFonts w:eastAsia="Batang"/>
          <w:b/>
          <w:sz w:val="24"/>
          <w:szCs w:val="24"/>
        </w:rPr>
        <w:t>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Практика:</w:t>
      </w:r>
      <w:r w:rsidRPr="007B35C9">
        <w:rPr>
          <w:rFonts w:eastAsia="Batang"/>
          <w:sz w:val="24"/>
          <w:szCs w:val="24"/>
        </w:rPr>
        <w:t xml:space="preserve"> </w:t>
      </w:r>
      <w:r w:rsidR="00E61A39">
        <w:rPr>
          <w:rFonts w:eastAsia="Batang"/>
          <w:sz w:val="24"/>
          <w:szCs w:val="24"/>
        </w:rPr>
        <w:t>п</w:t>
      </w:r>
      <w:r w:rsidR="00E61A39" w:rsidRPr="00E61A39">
        <w:rPr>
          <w:rFonts w:eastAsia="Batang"/>
          <w:sz w:val="24"/>
          <w:szCs w:val="24"/>
        </w:rPr>
        <w:t>ение учебно-тренировочного материала.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b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 xml:space="preserve">Раздел </w:t>
      </w:r>
      <w:r>
        <w:rPr>
          <w:rFonts w:eastAsia="Batang"/>
          <w:b/>
          <w:sz w:val="24"/>
          <w:szCs w:val="24"/>
        </w:rPr>
        <w:t>3</w:t>
      </w:r>
      <w:r w:rsidRPr="007B35C9">
        <w:rPr>
          <w:rFonts w:eastAsia="Batang"/>
          <w:b/>
          <w:sz w:val="24"/>
          <w:szCs w:val="24"/>
        </w:rPr>
        <w:t xml:space="preserve">. </w:t>
      </w:r>
      <w:r>
        <w:rPr>
          <w:rFonts w:eastAsia="Batang"/>
          <w:b/>
          <w:sz w:val="24"/>
          <w:szCs w:val="24"/>
        </w:rPr>
        <w:t>Формирование певческого дыхания</w:t>
      </w:r>
      <w:r w:rsidRPr="007B35C9">
        <w:rPr>
          <w:rFonts w:eastAsia="Batang"/>
          <w:b/>
          <w:sz w:val="24"/>
          <w:szCs w:val="24"/>
        </w:rPr>
        <w:t>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Теория:</w:t>
      </w:r>
      <w:r>
        <w:rPr>
          <w:rFonts w:eastAsia="Batang"/>
          <w:sz w:val="24"/>
          <w:szCs w:val="24"/>
        </w:rPr>
        <w:t xml:space="preserve"> </w:t>
      </w:r>
      <w:r w:rsidR="0006292E">
        <w:rPr>
          <w:rFonts w:eastAsia="Batang"/>
          <w:sz w:val="24"/>
          <w:szCs w:val="24"/>
        </w:rPr>
        <w:t>певческое дыхание, грудное дыхание, смешанное дыхание, брюшное (</w:t>
      </w:r>
      <w:proofErr w:type="spellStart"/>
      <w:r w:rsidR="0006292E">
        <w:rPr>
          <w:rFonts w:eastAsia="Batang"/>
          <w:sz w:val="24"/>
          <w:szCs w:val="24"/>
        </w:rPr>
        <w:t>диафрагматическое</w:t>
      </w:r>
      <w:proofErr w:type="spellEnd"/>
      <w:r w:rsidR="0006292E">
        <w:rPr>
          <w:rFonts w:eastAsia="Batang"/>
          <w:sz w:val="24"/>
          <w:szCs w:val="24"/>
        </w:rPr>
        <w:t>) дыхание.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Практика:</w:t>
      </w:r>
      <w:r w:rsidRPr="007B35C9">
        <w:rPr>
          <w:rFonts w:eastAsia="Batang"/>
          <w:sz w:val="24"/>
          <w:szCs w:val="24"/>
        </w:rPr>
        <w:t xml:space="preserve"> </w:t>
      </w:r>
      <w:r w:rsidR="0006292E">
        <w:rPr>
          <w:rFonts w:eastAsia="Batang"/>
          <w:sz w:val="24"/>
          <w:szCs w:val="24"/>
        </w:rPr>
        <w:t>применение полученных знаний на практике.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b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 xml:space="preserve">Раздел </w:t>
      </w:r>
      <w:r>
        <w:rPr>
          <w:rFonts w:eastAsia="Batang"/>
          <w:b/>
          <w:sz w:val="24"/>
          <w:szCs w:val="24"/>
        </w:rPr>
        <w:t>4</w:t>
      </w:r>
      <w:r w:rsidRPr="007B35C9">
        <w:rPr>
          <w:rFonts w:eastAsia="Batang"/>
          <w:b/>
          <w:sz w:val="24"/>
          <w:szCs w:val="24"/>
        </w:rPr>
        <w:t xml:space="preserve">. </w:t>
      </w:r>
      <w:r>
        <w:rPr>
          <w:rFonts w:eastAsia="Batang"/>
          <w:b/>
          <w:sz w:val="24"/>
          <w:szCs w:val="24"/>
        </w:rPr>
        <w:t>Формирование вокально-фонационных навыков</w:t>
      </w:r>
      <w:r w:rsidRPr="007B35C9">
        <w:rPr>
          <w:rFonts w:eastAsia="Batang"/>
          <w:b/>
          <w:sz w:val="24"/>
          <w:szCs w:val="24"/>
        </w:rPr>
        <w:t>.</w:t>
      </w:r>
    </w:p>
    <w:p w:rsidR="007B35C9" w:rsidRPr="0006292E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Теория:</w:t>
      </w:r>
      <w:r>
        <w:rPr>
          <w:rFonts w:eastAsia="Batang"/>
          <w:sz w:val="24"/>
          <w:szCs w:val="24"/>
        </w:rPr>
        <w:t xml:space="preserve"> </w:t>
      </w:r>
      <w:r w:rsidR="0006292E" w:rsidRPr="0006292E">
        <w:rPr>
          <w:sz w:val="24"/>
          <w:szCs w:val="24"/>
          <w:shd w:val="clear" w:color="auto" w:fill="FFFFFF"/>
        </w:rPr>
        <w:t>понимание звукообразования</w:t>
      </w:r>
      <w:r w:rsidR="0006292E">
        <w:rPr>
          <w:sz w:val="24"/>
          <w:szCs w:val="24"/>
          <w:shd w:val="clear" w:color="auto" w:fill="FFFFFF"/>
        </w:rPr>
        <w:t xml:space="preserve">, </w:t>
      </w:r>
      <w:r w:rsidR="0006292E" w:rsidRPr="0006292E">
        <w:rPr>
          <w:sz w:val="24"/>
          <w:szCs w:val="24"/>
          <w:shd w:val="clear" w:color="auto" w:fill="FFFFFF"/>
        </w:rPr>
        <w:t>подвижность голоса, артикуляционный аппарат</w:t>
      </w:r>
      <w:r w:rsidR="0006292E">
        <w:rPr>
          <w:sz w:val="24"/>
          <w:szCs w:val="24"/>
          <w:shd w:val="clear" w:color="auto" w:fill="FFFFFF"/>
        </w:rPr>
        <w:t>.</w:t>
      </w:r>
    </w:p>
    <w:p w:rsidR="007B35C9" w:rsidRPr="0006292E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06292E">
        <w:rPr>
          <w:rFonts w:eastAsia="Batang"/>
          <w:b/>
          <w:sz w:val="24"/>
          <w:szCs w:val="24"/>
        </w:rPr>
        <w:t>Практика:</w:t>
      </w:r>
      <w:r w:rsidRPr="0006292E">
        <w:rPr>
          <w:rFonts w:eastAsia="Batang"/>
          <w:sz w:val="24"/>
          <w:szCs w:val="24"/>
        </w:rPr>
        <w:t xml:space="preserve"> </w:t>
      </w:r>
      <w:r w:rsidR="0006292E" w:rsidRPr="0006292E">
        <w:rPr>
          <w:sz w:val="24"/>
          <w:szCs w:val="24"/>
          <w:shd w:val="clear" w:color="auto" w:fill="FFFFFF"/>
        </w:rPr>
        <w:t>умение правильно интонировать, отработка навыков артикуляции и слуховых навыков</w:t>
      </w:r>
      <w:r w:rsidR="0006292E">
        <w:rPr>
          <w:sz w:val="24"/>
          <w:szCs w:val="24"/>
          <w:shd w:val="clear" w:color="auto" w:fill="FFFFFF"/>
        </w:rPr>
        <w:t>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b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 xml:space="preserve">Раздел </w:t>
      </w:r>
      <w:r>
        <w:rPr>
          <w:rFonts w:eastAsia="Batang"/>
          <w:b/>
          <w:sz w:val="24"/>
          <w:szCs w:val="24"/>
        </w:rPr>
        <w:t>5</w:t>
      </w:r>
      <w:r w:rsidRPr="007B35C9">
        <w:rPr>
          <w:rFonts w:eastAsia="Batang"/>
          <w:b/>
          <w:sz w:val="24"/>
          <w:szCs w:val="24"/>
        </w:rPr>
        <w:t xml:space="preserve">. </w:t>
      </w:r>
      <w:r>
        <w:rPr>
          <w:rFonts w:eastAsia="Batang"/>
          <w:b/>
          <w:sz w:val="24"/>
          <w:szCs w:val="24"/>
        </w:rPr>
        <w:t>Формирование певческой артикуляции</w:t>
      </w:r>
      <w:r w:rsidRPr="007B35C9">
        <w:rPr>
          <w:rFonts w:eastAsia="Batang"/>
          <w:b/>
          <w:sz w:val="24"/>
          <w:szCs w:val="24"/>
        </w:rPr>
        <w:t>.</w:t>
      </w:r>
    </w:p>
    <w:p w:rsidR="007B35C9" w:rsidRPr="003E23B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asciiTheme="minorHAnsi" w:eastAsia="Batang" w:hAnsiTheme="minorHAnsi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Теория:</w:t>
      </w:r>
      <w:r>
        <w:rPr>
          <w:rFonts w:eastAsia="Batang"/>
          <w:sz w:val="24"/>
          <w:szCs w:val="24"/>
        </w:rPr>
        <w:t xml:space="preserve"> </w:t>
      </w:r>
      <w:r w:rsidR="003E23B9" w:rsidRPr="003E23B9">
        <w:rPr>
          <w:sz w:val="24"/>
          <w:szCs w:val="24"/>
          <w:shd w:val="clear" w:color="auto" w:fill="FFFFFF"/>
        </w:rPr>
        <w:t>артикуляционный аппарат, вокальная речь, вокальный звук.</w:t>
      </w:r>
    </w:p>
    <w:p w:rsidR="003E23B9" w:rsidRPr="003E23B9" w:rsidRDefault="007B35C9" w:rsidP="003E23B9">
      <w:pPr>
        <w:pStyle w:val="a9"/>
        <w:shd w:val="clear" w:color="auto" w:fill="FEFEFE"/>
        <w:spacing w:before="0" w:beforeAutospacing="0" w:after="120" w:afterAutospacing="0" w:line="276" w:lineRule="auto"/>
        <w:ind w:firstLine="567"/>
        <w:jc w:val="both"/>
      </w:pPr>
      <w:r w:rsidRPr="007B35C9">
        <w:rPr>
          <w:rFonts w:eastAsia="Batang"/>
          <w:b/>
        </w:rPr>
        <w:lastRenderedPageBreak/>
        <w:t>Практика</w:t>
      </w:r>
      <w:r w:rsidRPr="003E23B9">
        <w:rPr>
          <w:rFonts w:eastAsia="Batang"/>
          <w:b/>
        </w:rPr>
        <w:t>:</w:t>
      </w:r>
      <w:r w:rsidRPr="003E23B9">
        <w:rPr>
          <w:rFonts w:eastAsia="Batang"/>
        </w:rPr>
        <w:t xml:space="preserve"> </w:t>
      </w:r>
      <w:r w:rsidR="003E23B9" w:rsidRPr="003E23B9">
        <w:t>упражнения (</w:t>
      </w:r>
      <w:r w:rsidR="003E23B9">
        <w:t>с</w:t>
      </w:r>
      <w:r w:rsidR="003E23B9" w:rsidRPr="003E23B9">
        <w:t>вободно опускать нижнюю челюсть до тех пор, пока между</w:t>
      </w:r>
      <w:r w:rsidR="003E23B9">
        <w:t xml:space="preserve"> </w:t>
      </w:r>
      <w:r w:rsidR="003E23B9" w:rsidRPr="003E23B9">
        <w:t xml:space="preserve">зубами не будет промежуток в 2 пальца; </w:t>
      </w:r>
      <w:r w:rsidR="003E23B9">
        <w:t>б</w:t>
      </w:r>
      <w:r w:rsidR="003E23B9" w:rsidRPr="003E23B9">
        <w:t xml:space="preserve">еззвучно, протяжно (на одном выдохе) произносить гласные звуки), </w:t>
      </w:r>
      <w:r w:rsidR="003E23B9" w:rsidRPr="003E23B9">
        <w:rPr>
          <w:shd w:val="clear" w:color="auto" w:fill="FEFEFE"/>
        </w:rPr>
        <w:t xml:space="preserve">упражнения для развития мышц языка, </w:t>
      </w:r>
      <w:r w:rsidR="003E23B9" w:rsidRPr="003E23B9">
        <w:rPr>
          <w:iCs/>
        </w:rPr>
        <w:t>Упражнения для развития подвижности губ,</w:t>
      </w:r>
      <w:r w:rsidR="003E23B9" w:rsidRPr="003E23B9">
        <w:rPr>
          <w:shd w:val="clear" w:color="auto" w:fill="FEFEFE"/>
        </w:rPr>
        <w:t xml:space="preserve"> скороговорки и вокальные </w:t>
      </w:r>
      <w:proofErr w:type="spellStart"/>
      <w:r w:rsidR="003E23B9" w:rsidRPr="003E23B9">
        <w:rPr>
          <w:shd w:val="clear" w:color="auto" w:fill="FEFEFE"/>
        </w:rPr>
        <w:t>распевки</w:t>
      </w:r>
      <w:proofErr w:type="spellEnd"/>
      <w:r w:rsidR="003E23B9" w:rsidRPr="003E23B9">
        <w:rPr>
          <w:shd w:val="clear" w:color="auto" w:fill="FEFEFE"/>
        </w:rPr>
        <w:t>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b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 xml:space="preserve">Раздел </w:t>
      </w:r>
      <w:r>
        <w:rPr>
          <w:rFonts w:eastAsia="Batang"/>
          <w:b/>
          <w:sz w:val="24"/>
          <w:szCs w:val="24"/>
        </w:rPr>
        <w:t>6</w:t>
      </w:r>
      <w:r w:rsidRPr="007B35C9">
        <w:rPr>
          <w:rFonts w:eastAsia="Batang"/>
          <w:b/>
          <w:sz w:val="24"/>
          <w:szCs w:val="24"/>
        </w:rPr>
        <w:t xml:space="preserve">. </w:t>
      </w:r>
      <w:r>
        <w:rPr>
          <w:rFonts w:eastAsia="Batang"/>
          <w:b/>
          <w:sz w:val="24"/>
          <w:szCs w:val="24"/>
        </w:rPr>
        <w:t xml:space="preserve">Формирование </w:t>
      </w:r>
      <w:proofErr w:type="spellStart"/>
      <w:r>
        <w:rPr>
          <w:rFonts w:eastAsia="Batang"/>
          <w:b/>
          <w:sz w:val="24"/>
          <w:szCs w:val="24"/>
        </w:rPr>
        <w:t>звуковысотного</w:t>
      </w:r>
      <w:proofErr w:type="spellEnd"/>
      <w:r>
        <w:rPr>
          <w:rFonts w:eastAsia="Batang"/>
          <w:b/>
          <w:sz w:val="24"/>
          <w:szCs w:val="24"/>
        </w:rPr>
        <w:t xml:space="preserve"> интонирования</w:t>
      </w:r>
      <w:r w:rsidRPr="007B35C9">
        <w:rPr>
          <w:rFonts w:eastAsia="Batang"/>
          <w:b/>
          <w:sz w:val="24"/>
          <w:szCs w:val="24"/>
        </w:rPr>
        <w:t>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Теория:</w:t>
      </w:r>
      <w:r>
        <w:rPr>
          <w:rFonts w:eastAsia="Batang"/>
          <w:sz w:val="24"/>
          <w:szCs w:val="24"/>
        </w:rPr>
        <w:t xml:space="preserve"> </w:t>
      </w:r>
      <w:r w:rsidR="00FB4575">
        <w:rPr>
          <w:rFonts w:eastAsia="Batang"/>
          <w:sz w:val="24"/>
          <w:szCs w:val="24"/>
        </w:rPr>
        <w:t xml:space="preserve">интонация, интонирование. </w:t>
      </w:r>
    </w:p>
    <w:p w:rsidR="007B35C9" w:rsidRPr="00FB4575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Практика:</w:t>
      </w:r>
      <w:r w:rsidRPr="007B35C9">
        <w:rPr>
          <w:rFonts w:eastAsia="Batang"/>
          <w:sz w:val="24"/>
          <w:szCs w:val="24"/>
        </w:rPr>
        <w:t xml:space="preserve"> </w:t>
      </w:r>
      <w:r w:rsidR="00FB4575" w:rsidRPr="00FB4575">
        <w:rPr>
          <w:sz w:val="24"/>
          <w:szCs w:val="24"/>
          <w:shd w:val="clear" w:color="auto" w:fill="FFFFFF"/>
        </w:rPr>
        <w:t>вокально-интонационные упражнения</w:t>
      </w:r>
      <w:r w:rsidR="00FB4575">
        <w:rPr>
          <w:sz w:val="24"/>
          <w:szCs w:val="24"/>
          <w:shd w:val="clear" w:color="auto" w:fill="FFFFFF"/>
        </w:rPr>
        <w:t>;</w:t>
      </w:r>
      <w:r w:rsidR="00FB4575" w:rsidRPr="00FB4575">
        <w:rPr>
          <w:sz w:val="24"/>
          <w:szCs w:val="24"/>
          <w:shd w:val="clear" w:color="auto" w:fill="FFFFFF"/>
        </w:rPr>
        <w:t xml:space="preserve"> игры, позволяющие закрепить отдельные интонационные обороты</w:t>
      </w:r>
      <w:r w:rsidR="00FB4575">
        <w:rPr>
          <w:sz w:val="24"/>
          <w:szCs w:val="24"/>
          <w:shd w:val="clear" w:color="auto" w:fill="FFFFFF"/>
        </w:rPr>
        <w:t>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b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Р</w:t>
      </w:r>
      <w:r>
        <w:rPr>
          <w:rFonts w:eastAsia="Batang"/>
          <w:b/>
          <w:sz w:val="24"/>
          <w:szCs w:val="24"/>
        </w:rPr>
        <w:t>аздел 7</w:t>
      </w:r>
      <w:r w:rsidRPr="007B35C9">
        <w:rPr>
          <w:rFonts w:eastAsia="Batang"/>
          <w:b/>
          <w:sz w:val="24"/>
          <w:szCs w:val="24"/>
        </w:rPr>
        <w:t xml:space="preserve">. </w:t>
      </w:r>
      <w:r>
        <w:rPr>
          <w:rFonts w:eastAsia="Batang"/>
          <w:b/>
          <w:sz w:val="24"/>
          <w:szCs w:val="24"/>
        </w:rPr>
        <w:t>Пение произведений</w:t>
      </w:r>
      <w:r w:rsidRPr="007B35C9">
        <w:rPr>
          <w:rFonts w:eastAsia="Batang"/>
          <w:b/>
          <w:sz w:val="24"/>
          <w:szCs w:val="24"/>
        </w:rPr>
        <w:t>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Теория:</w:t>
      </w:r>
      <w:r>
        <w:rPr>
          <w:rFonts w:eastAsia="Batang"/>
          <w:sz w:val="24"/>
          <w:szCs w:val="24"/>
        </w:rPr>
        <w:t xml:space="preserve"> </w:t>
      </w:r>
      <w:r w:rsidR="00FB4575">
        <w:rPr>
          <w:rFonts w:eastAsia="Batang"/>
          <w:sz w:val="24"/>
          <w:szCs w:val="24"/>
        </w:rPr>
        <w:t>подбор материала, анализ изучаемых произведений.</w:t>
      </w:r>
    </w:p>
    <w:p w:rsidR="007B35C9" w:rsidRPr="007B35C9" w:rsidRDefault="007B35C9" w:rsidP="007B35C9">
      <w:pPr>
        <w:tabs>
          <w:tab w:val="left" w:pos="1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7B35C9">
        <w:rPr>
          <w:rFonts w:eastAsia="Batang"/>
          <w:b/>
          <w:sz w:val="24"/>
          <w:szCs w:val="24"/>
        </w:rPr>
        <w:t>Практика:</w:t>
      </w:r>
      <w:r w:rsidRPr="007B35C9">
        <w:rPr>
          <w:rFonts w:eastAsia="Batang"/>
          <w:sz w:val="24"/>
          <w:szCs w:val="24"/>
        </w:rPr>
        <w:t xml:space="preserve"> </w:t>
      </w:r>
      <w:r w:rsidR="00FB4575">
        <w:rPr>
          <w:rFonts w:eastAsia="Batang"/>
          <w:sz w:val="24"/>
          <w:szCs w:val="24"/>
        </w:rPr>
        <w:t>разучивание и исполнение подобранных произведений.</w:t>
      </w:r>
    </w:p>
    <w:p w:rsidR="004C02D9" w:rsidRDefault="004C02D9" w:rsidP="007B35C9">
      <w:pPr>
        <w:spacing w:after="120" w:line="276" w:lineRule="auto"/>
        <w:rPr>
          <w:b/>
          <w:sz w:val="24"/>
          <w:szCs w:val="24"/>
        </w:rPr>
        <w:sectPr w:rsidR="004C02D9" w:rsidSect="00E84D85">
          <w:headerReference w:type="even" r:id="rId10"/>
          <w:footerReference w:type="default" r:id="rId11"/>
          <w:pgSz w:w="11906" w:h="16838"/>
          <w:pgMar w:top="851" w:right="1286" w:bottom="851" w:left="1440" w:header="709" w:footer="709" w:gutter="0"/>
          <w:cols w:space="708"/>
          <w:titlePg/>
          <w:docGrid w:linePitch="360"/>
        </w:sectPr>
      </w:pPr>
    </w:p>
    <w:p w:rsidR="00167A5A" w:rsidRPr="00167A5A" w:rsidRDefault="00167A5A" w:rsidP="00167A5A">
      <w:pPr>
        <w:spacing w:after="120"/>
        <w:ind w:firstLine="709"/>
        <w:jc w:val="center"/>
        <w:rPr>
          <w:b/>
          <w:sz w:val="24"/>
          <w:szCs w:val="24"/>
        </w:rPr>
      </w:pPr>
      <w:r w:rsidRPr="00167A5A">
        <w:rPr>
          <w:b/>
          <w:sz w:val="24"/>
          <w:szCs w:val="24"/>
        </w:rPr>
        <w:lastRenderedPageBreak/>
        <w:t xml:space="preserve"> Календарный учебный график 1 год обучения</w:t>
      </w:r>
    </w:p>
    <w:tbl>
      <w:tblPr>
        <w:tblW w:w="142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567"/>
        <w:gridCol w:w="5103"/>
        <w:gridCol w:w="736"/>
        <w:gridCol w:w="850"/>
        <w:gridCol w:w="682"/>
        <w:gridCol w:w="1559"/>
        <w:gridCol w:w="1613"/>
        <w:gridCol w:w="1222"/>
        <w:gridCol w:w="756"/>
      </w:tblGrid>
      <w:tr w:rsidR="00A90C25" w:rsidRPr="00167A5A" w:rsidTr="001C0D20">
        <w:trPr>
          <w:gridAfter w:val="1"/>
          <w:wAfter w:w="756" w:type="dxa"/>
          <w:cantSplit/>
          <w:trHeight w:val="70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90C25" w:rsidRPr="00167A5A" w:rsidRDefault="00A90C25" w:rsidP="00795C57">
            <w:pPr>
              <w:spacing w:after="120"/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Календарный срок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167A5A">
              <w:rPr>
                <w:b/>
                <w:sz w:val="24"/>
                <w:szCs w:val="24"/>
              </w:rPr>
              <w:t>п</w:t>
            </w:r>
            <w:proofErr w:type="gramEnd"/>
            <w:r w:rsidRPr="00167A5A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C25" w:rsidRPr="00167A5A" w:rsidRDefault="00A90C25" w:rsidP="00722051">
            <w:pPr>
              <w:spacing w:after="120"/>
              <w:ind w:left="-107" w:right="-108" w:firstLine="107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C25" w:rsidRPr="00167A5A" w:rsidRDefault="00A90C25" w:rsidP="003B3B60">
            <w:pPr>
              <w:spacing w:after="120"/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Место проведения</w:t>
            </w:r>
          </w:p>
        </w:tc>
      </w:tr>
      <w:tr w:rsidR="00A90C25" w:rsidRPr="00167A5A" w:rsidTr="00A90C25">
        <w:trPr>
          <w:cantSplit/>
          <w:trHeight w:val="1191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90C25" w:rsidRPr="00167A5A" w:rsidRDefault="00A90C25" w:rsidP="00722051">
            <w:pPr>
              <w:spacing w:after="120"/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90C25" w:rsidRPr="00167A5A" w:rsidRDefault="00A90C25" w:rsidP="00722051">
            <w:pPr>
              <w:spacing w:after="120"/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90C25" w:rsidRPr="00167A5A" w:rsidRDefault="00A90C25" w:rsidP="00722051">
            <w:pPr>
              <w:spacing w:after="120"/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0C25" w:rsidRPr="00167A5A" w:rsidRDefault="00A90C25" w:rsidP="003B3B60">
            <w:pPr>
              <w:spacing w:after="120"/>
              <w:ind w:left="113" w:right="1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группа</w:t>
            </w:r>
          </w:p>
        </w:tc>
      </w:tr>
      <w:tr w:rsidR="00A90C25" w:rsidRPr="00167A5A" w:rsidTr="00A90C25"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сентябрь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F6487D" w:rsidRDefault="00A90C25" w:rsidP="00167A5A">
            <w:pPr>
              <w:spacing w:after="120"/>
              <w:rPr>
                <w:sz w:val="24"/>
                <w:szCs w:val="24"/>
              </w:rPr>
            </w:pPr>
            <w:r w:rsidRPr="00F6487D">
              <w:rPr>
                <w:sz w:val="24"/>
                <w:szCs w:val="24"/>
              </w:rPr>
              <w:t xml:space="preserve">Вводное занятие. Певческая установка. </w:t>
            </w:r>
            <w:r w:rsidRPr="00F6487D">
              <w:rPr>
                <w:rFonts w:eastAsia="Batang"/>
                <w:sz w:val="24"/>
                <w:szCs w:val="24"/>
              </w:rPr>
              <w:t xml:space="preserve">Формирование </w:t>
            </w:r>
            <w:proofErr w:type="spellStart"/>
            <w:r w:rsidRPr="00F6487D">
              <w:rPr>
                <w:rFonts w:eastAsia="Batang"/>
                <w:sz w:val="24"/>
                <w:szCs w:val="24"/>
              </w:rPr>
              <w:t>звуковысотного</w:t>
            </w:r>
            <w:proofErr w:type="spellEnd"/>
            <w:r w:rsidRPr="00F6487D">
              <w:rPr>
                <w:rFonts w:eastAsia="Batang"/>
                <w:sz w:val="24"/>
                <w:szCs w:val="24"/>
              </w:rPr>
              <w:t xml:space="preserve"> интонирования.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опрос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Урок-путешествие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722051" w:rsidRDefault="00A90C25" w:rsidP="000B1F24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вокально-фонационных навыков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722051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певческой артикуляции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октябрь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певческого дыхания. Певческая установка.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722051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вокально-фонационных навыков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Урок-игра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певческой артикуляции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Урок-путешествие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ноябрь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Певческая установка.</w:t>
            </w:r>
            <w:r w:rsidRPr="00722051">
              <w:rPr>
                <w:rFonts w:eastAsia="Batang"/>
                <w:sz w:val="24"/>
                <w:szCs w:val="24"/>
              </w:rPr>
              <w:t xml:space="preserve"> Формирование </w:t>
            </w:r>
            <w:proofErr w:type="spellStart"/>
            <w:r w:rsidRPr="00722051">
              <w:rPr>
                <w:rFonts w:eastAsia="Batang"/>
                <w:sz w:val="24"/>
                <w:szCs w:val="24"/>
              </w:rPr>
              <w:t>звуковысотного</w:t>
            </w:r>
            <w:proofErr w:type="spellEnd"/>
            <w:r w:rsidRPr="00722051">
              <w:rPr>
                <w:rFonts w:eastAsia="Batang"/>
                <w:sz w:val="24"/>
                <w:szCs w:val="24"/>
              </w:rPr>
              <w:t xml:space="preserve"> интонирования</w:t>
            </w:r>
            <w:r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Урок-путешествие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вокально-фонационных навыков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Урок-путешествие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декабрь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722051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вокально-фонационных навыков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Певческая установка.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 xml:space="preserve">Формирование </w:t>
            </w:r>
            <w:proofErr w:type="spellStart"/>
            <w:r w:rsidRPr="00722051">
              <w:rPr>
                <w:rFonts w:eastAsia="Batang"/>
                <w:sz w:val="24"/>
                <w:szCs w:val="24"/>
              </w:rPr>
              <w:t>звуковысотного</w:t>
            </w:r>
            <w:proofErr w:type="spellEnd"/>
            <w:r w:rsidRPr="00722051">
              <w:rPr>
                <w:rFonts w:eastAsia="Batang"/>
                <w:sz w:val="24"/>
                <w:szCs w:val="24"/>
              </w:rPr>
              <w:t xml:space="preserve"> интонирования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Урок-игра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певческой артикуляции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Урок-путешествие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январь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певческого дыхания. Певческая установка.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722051" w:rsidRDefault="00A90C25" w:rsidP="00722051">
            <w:pPr>
              <w:spacing w:after="120"/>
              <w:rPr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>Распевание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вокально-фонационных навыков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Урок-игра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певческой артикуляции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февраль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 xml:space="preserve">Формирование </w:t>
            </w:r>
            <w:proofErr w:type="spellStart"/>
            <w:r w:rsidRPr="00722051">
              <w:rPr>
                <w:rFonts w:eastAsia="Batang"/>
                <w:sz w:val="24"/>
                <w:szCs w:val="24"/>
              </w:rPr>
              <w:t>звуковысотного</w:t>
            </w:r>
            <w:proofErr w:type="spellEnd"/>
            <w:r w:rsidRPr="00722051">
              <w:rPr>
                <w:rFonts w:eastAsia="Batang"/>
                <w:sz w:val="24"/>
                <w:szCs w:val="24"/>
              </w:rPr>
              <w:t xml:space="preserve"> интонирования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Певческая установка.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Урок-игра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722051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вокально-фонационных навыков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 xml:space="preserve">Пение </w:t>
            </w:r>
            <w:r w:rsidRPr="00722051">
              <w:rPr>
                <w:rFonts w:eastAsia="Batang"/>
                <w:sz w:val="24"/>
                <w:szCs w:val="24"/>
              </w:rPr>
              <w:lastRenderedPageBreak/>
              <w:t>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</w:t>
            </w:r>
            <w:r>
              <w:rPr>
                <w:sz w:val="24"/>
                <w:szCs w:val="24"/>
              </w:rPr>
              <w:lastRenderedPageBreak/>
              <w:t>путешествие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722051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Певческая установка.</w:t>
            </w:r>
            <w:r w:rsidRPr="00722051">
              <w:rPr>
                <w:rFonts w:eastAsia="Batang"/>
                <w:sz w:val="24"/>
                <w:szCs w:val="24"/>
              </w:rPr>
              <w:t xml:space="preserve"> Формирование певческой артикуляции</w:t>
            </w:r>
            <w:r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A625EC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вокально-фонационных навыков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>Распевание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 xml:space="preserve">Формирование </w:t>
            </w:r>
            <w:proofErr w:type="spellStart"/>
            <w:r w:rsidRPr="00722051">
              <w:rPr>
                <w:rFonts w:eastAsia="Batang"/>
                <w:sz w:val="24"/>
                <w:szCs w:val="24"/>
              </w:rPr>
              <w:t>звуковысотного</w:t>
            </w:r>
            <w:proofErr w:type="spellEnd"/>
            <w:r w:rsidRPr="00722051">
              <w:rPr>
                <w:rFonts w:eastAsia="Batang"/>
                <w:sz w:val="24"/>
                <w:szCs w:val="24"/>
              </w:rPr>
              <w:t xml:space="preserve"> интонирования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апрель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Певческая установка.</w:t>
            </w:r>
            <w:r w:rsidRPr="00722051">
              <w:rPr>
                <w:rFonts w:eastAsia="Batang"/>
                <w:sz w:val="24"/>
                <w:szCs w:val="24"/>
              </w:rPr>
              <w:t xml:space="preserve"> Формирование певческой артикуляции</w:t>
            </w:r>
            <w:r>
              <w:rPr>
                <w:rFonts w:eastAsia="Batang"/>
                <w:sz w:val="24"/>
                <w:szCs w:val="24"/>
              </w:rPr>
              <w:t>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Урок-путешествие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722051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вокально-фонационных навыков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май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722051" w:rsidRDefault="00A90C25" w:rsidP="00722051">
            <w:pPr>
              <w:spacing w:after="120"/>
              <w:rPr>
                <w:sz w:val="24"/>
                <w:szCs w:val="24"/>
              </w:rPr>
            </w:pPr>
            <w:r w:rsidRPr="00722051">
              <w:rPr>
                <w:rFonts w:eastAsia="Batang"/>
                <w:sz w:val="24"/>
                <w:szCs w:val="24"/>
              </w:rPr>
              <w:t>Формирование певческой артикуляции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Урок-путешествие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певческого дыхания.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167A5A">
            <w:pPr>
              <w:numPr>
                <w:ilvl w:val="0"/>
                <w:numId w:val="34"/>
              </w:numPr>
              <w:spacing w:after="120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  <w:r w:rsidRPr="00AA705E">
              <w:rPr>
                <w:rFonts w:eastAsia="Batang"/>
                <w:sz w:val="24"/>
                <w:szCs w:val="24"/>
              </w:rPr>
              <w:t>Распевание</w:t>
            </w:r>
            <w:r>
              <w:rPr>
                <w:rFonts w:eastAsia="Batang"/>
                <w:sz w:val="24"/>
                <w:szCs w:val="24"/>
              </w:rPr>
              <w:t xml:space="preserve">. </w:t>
            </w:r>
            <w:r w:rsidRPr="00722051">
              <w:rPr>
                <w:rFonts w:eastAsia="Batang"/>
                <w:sz w:val="24"/>
                <w:szCs w:val="24"/>
              </w:rPr>
              <w:t>Пение произведений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Беседа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3967E5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  <w:r w:rsidRPr="00167A5A">
              <w:rPr>
                <w:sz w:val="24"/>
                <w:szCs w:val="24"/>
              </w:rPr>
              <w:t>Кабинет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90C25" w:rsidRPr="00167A5A" w:rsidTr="00A90C2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rPr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rPr>
                <w:b/>
                <w:sz w:val="24"/>
                <w:szCs w:val="24"/>
              </w:rPr>
            </w:pPr>
            <w:r w:rsidRPr="00167A5A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976318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C25" w:rsidRPr="00167A5A" w:rsidRDefault="001C0D20" w:rsidP="00722051">
            <w:pPr>
              <w:spacing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25" w:rsidRPr="00167A5A" w:rsidRDefault="00A90C25" w:rsidP="00722051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</w:tbl>
    <w:p w:rsidR="00167A5A" w:rsidRDefault="00167A5A" w:rsidP="007B35C9">
      <w:pPr>
        <w:spacing w:after="120" w:line="276" w:lineRule="auto"/>
        <w:rPr>
          <w:b/>
          <w:sz w:val="24"/>
          <w:szCs w:val="24"/>
        </w:rPr>
        <w:sectPr w:rsidR="00167A5A" w:rsidSect="00167A5A">
          <w:pgSz w:w="16838" w:h="11906" w:orient="landscape"/>
          <w:pgMar w:top="1286" w:right="851" w:bottom="1440" w:left="851" w:header="709" w:footer="709" w:gutter="0"/>
          <w:cols w:space="708"/>
          <w:titlePg/>
          <w:docGrid w:linePitch="435"/>
        </w:sectPr>
      </w:pPr>
    </w:p>
    <w:p w:rsidR="00EB7E55" w:rsidRPr="00EB7E55" w:rsidRDefault="00EB7E55" w:rsidP="00EB7E55">
      <w:pPr>
        <w:spacing w:after="120"/>
        <w:ind w:firstLine="709"/>
        <w:jc w:val="center"/>
        <w:rPr>
          <w:b/>
          <w:sz w:val="24"/>
          <w:szCs w:val="24"/>
        </w:rPr>
      </w:pPr>
      <w:r w:rsidRPr="00EB7E55">
        <w:rPr>
          <w:b/>
          <w:sz w:val="24"/>
          <w:szCs w:val="24"/>
        </w:rPr>
        <w:lastRenderedPageBreak/>
        <w:t>Диагностический инструментарий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В основе построения занятий с детьми вокалом лежит принцип диагностики и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развития музыкальных способностей в процессе обучения детей пению. Диагностика в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каждой возрастной группе проводится в начале, середине и в конце учебного года. При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разработке диагностических методик учитывается, прежде всего: - чтобы они были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 xml:space="preserve">собственно музыкальными, - соответствовали возрасту и степени музыкальной </w:t>
      </w:r>
      <w:proofErr w:type="spellStart"/>
      <w:r w:rsidRPr="00C86F03">
        <w:rPr>
          <w:color w:val="000000"/>
          <w:sz w:val="24"/>
          <w:szCs w:val="24"/>
        </w:rPr>
        <w:t>обученности</w:t>
      </w:r>
      <w:proofErr w:type="spellEnd"/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детей, давали возможность судить об уровне развития исследуемой способности в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совокупности составляющих ее компонентов (ладового чувства, музыкально-слуховых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представлений и чувства ритма), исходя из структуры музыкальных способностей психолога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Б.М. Теплова.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Примерные задания для определения ладового чувства, музыкально-слуховых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представлений, чувства ритма.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b/>
          <w:i/>
          <w:color w:val="000000"/>
          <w:sz w:val="24"/>
          <w:szCs w:val="24"/>
        </w:rPr>
      </w:pPr>
      <w:r w:rsidRPr="00C86F03">
        <w:rPr>
          <w:b/>
          <w:i/>
          <w:color w:val="000000"/>
          <w:sz w:val="24"/>
          <w:szCs w:val="24"/>
        </w:rPr>
        <w:t>Для установления уровня развития ладового чувства</w:t>
      </w:r>
      <w:r>
        <w:rPr>
          <w:b/>
          <w:i/>
          <w:color w:val="000000"/>
          <w:sz w:val="24"/>
          <w:szCs w:val="24"/>
        </w:rPr>
        <w:t>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Задание 1 Наблюдение за эмоциональным восприятием музыки. Рассказать о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содержании музыки. Беседа о выразительном значении динамики.</w:t>
      </w:r>
      <w:r w:rsidR="00604188">
        <w:rPr>
          <w:color w:val="000000"/>
          <w:sz w:val="24"/>
          <w:szCs w:val="24"/>
        </w:rPr>
        <w:t xml:space="preserve"> Характер </w:t>
      </w:r>
      <w:r w:rsidRPr="00C86F03">
        <w:rPr>
          <w:color w:val="000000"/>
          <w:sz w:val="24"/>
          <w:szCs w:val="24"/>
        </w:rPr>
        <w:t>мелодических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 xml:space="preserve">интонаций, выразительных </w:t>
      </w:r>
      <w:proofErr w:type="gramStart"/>
      <w:r w:rsidRPr="00C86F03">
        <w:rPr>
          <w:color w:val="000000"/>
          <w:sz w:val="24"/>
          <w:szCs w:val="24"/>
        </w:rPr>
        <w:t>тембрах</w:t>
      </w:r>
      <w:proofErr w:type="gramEnd"/>
      <w:r w:rsidRPr="00C86F03">
        <w:rPr>
          <w:color w:val="000000"/>
          <w:sz w:val="24"/>
          <w:szCs w:val="24"/>
        </w:rPr>
        <w:t xml:space="preserve"> инструментов, передающий характер музыки. Можно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попросить детей изобразить характер музыки в движении.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Задание 2 Сочинение мелодии на заданный текст. Закончить мелодию на тонике.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Можно использовать вопросно-ответную форму.</w:t>
      </w:r>
    </w:p>
    <w:p w:rsid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Задание 3 Упражнения на различение лада.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b/>
          <w:i/>
          <w:color w:val="000000"/>
          <w:sz w:val="24"/>
          <w:szCs w:val="24"/>
        </w:rPr>
      </w:pPr>
      <w:r w:rsidRPr="00C86F03">
        <w:rPr>
          <w:b/>
          <w:i/>
          <w:color w:val="000000"/>
          <w:sz w:val="24"/>
          <w:szCs w:val="24"/>
        </w:rPr>
        <w:t>Для установления уровня развития музыкально-слуховых представлений.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Задание 1</w:t>
      </w:r>
      <w:proofErr w:type="gramStart"/>
      <w:r w:rsidRPr="00C86F03">
        <w:rPr>
          <w:color w:val="000000"/>
          <w:sz w:val="24"/>
          <w:szCs w:val="24"/>
        </w:rPr>
        <w:t xml:space="preserve"> У</w:t>
      </w:r>
      <w:proofErr w:type="gramEnd"/>
      <w:r w:rsidRPr="00C86F03">
        <w:rPr>
          <w:color w:val="000000"/>
          <w:sz w:val="24"/>
          <w:szCs w:val="24"/>
        </w:rPr>
        <w:t>знавать направление движения мелодии вверх, вниз, на месте (вверху или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внизу). Ответить, на каком слове, изменилась мелодия. (Например, в песенках “Василек” или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“Петушок” р. н. мелодия).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Задание 2</w:t>
      </w:r>
      <w:proofErr w:type="gramStart"/>
      <w:r w:rsidRPr="00C86F03">
        <w:rPr>
          <w:color w:val="000000"/>
          <w:sz w:val="24"/>
          <w:szCs w:val="24"/>
        </w:rPr>
        <w:t xml:space="preserve"> С</w:t>
      </w:r>
      <w:proofErr w:type="gramEnd"/>
      <w:r w:rsidRPr="00C86F03">
        <w:rPr>
          <w:color w:val="000000"/>
          <w:sz w:val="24"/>
          <w:szCs w:val="24"/>
        </w:rPr>
        <w:t>петь любимую песню, сначала с аккомпанементом, затем без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музыкального сопровождения. Чисто интонируя мелодию.</w:t>
      </w:r>
    </w:p>
    <w:p w:rsid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Задание 3</w:t>
      </w:r>
      <w:proofErr w:type="gramStart"/>
      <w:r w:rsidRPr="00C86F03">
        <w:rPr>
          <w:color w:val="000000"/>
          <w:sz w:val="24"/>
          <w:szCs w:val="24"/>
        </w:rPr>
        <w:t xml:space="preserve"> П</w:t>
      </w:r>
      <w:proofErr w:type="gramEnd"/>
      <w:r w:rsidRPr="00C86F03">
        <w:rPr>
          <w:color w:val="000000"/>
          <w:sz w:val="24"/>
          <w:szCs w:val="24"/>
        </w:rPr>
        <w:t>овторить специально сыгранную незнакомую мелодию.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b/>
          <w:i/>
          <w:color w:val="000000"/>
          <w:sz w:val="24"/>
          <w:szCs w:val="24"/>
        </w:rPr>
      </w:pPr>
      <w:r w:rsidRPr="00C86F03">
        <w:rPr>
          <w:b/>
          <w:i/>
          <w:color w:val="000000"/>
          <w:sz w:val="24"/>
          <w:szCs w:val="24"/>
        </w:rPr>
        <w:t>Для установления уровня развития чувства ритма.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Задание 1</w:t>
      </w:r>
      <w:proofErr w:type="gramStart"/>
      <w:r w:rsidRPr="00C86F03">
        <w:rPr>
          <w:color w:val="000000"/>
          <w:sz w:val="24"/>
          <w:szCs w:val="24"/>
        </w:rPr>
        <w:t xml:space="preserve"> П</w:t>
      </w:r>
      <w:proofErr w:type="gramEnd"/>
      <w:r w:rsidRPr="00C86F03">
        <w:rPr>
          <w:color w:val="000000"/>
          <w:sz w:val="24"/>
          <w:szCs w:val="24"/>
        </w:rPr>
        <w:t>рослушав несложную мелодию (8 тактов) предложить детям простучать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ее ритм, а при повторном исполнении самостоятельно воспроизвести его хлопками или на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детских музыкальных инструментах.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Задание 2</w:t>
      </w:r>
      <w:proofErr w:type="gramStart"/>
      <w:r w:rsidRPr="00C86F03">
        <w:rPr>
          <w:color w:val="000000"/>
          <w:sz w:val="24"/>
          <w:szCs w:val="24"/>
        </w:rPr>
        <w:t xml:space="preserve"> П</w:t>
      </w:r>
      <w:proofErr w:type="gramEnd"/>
      <w:r w:rsidRPr="00C86F03">
        <w:rPr>
          <w:color w:val="000000"/>
          <w:sz w:val="24"/>
          <w:szCs w:val="24"/>
        </w:rPr>
        <w:t xml:space="preserve">рослушав разнохарактерные и </w:t>
      </w:r>
      <w:proofErr w:type="spellStart"/>
      <w:r w:rsidRPr="00C86F03">
        <w:rPr>
          <w:color w:val="000000"/>
          <w:sz w:val="24"/>
          <w:szCs w:val="24"/>
        </w:rPr>
        <w:t>разножанровые</w:t>
      </w:r>
      <w:proofErr w:type="spellEnd"/>
      <w:r w:rsidRPr="00C86F03">
        <w:rPr>
          <w:color w:val="000000"/>
          <w:sz w:val="24"/>
          <w:szCs w:val="24"/>
        </w:rPr>
        <w:t xml:space="preserve"> пьесы дети должны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изобразить в движении соответствующий характер. Эмоционально, ритмично изображать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 xml:space="preserve">музыкальные штрихи – </w:t>
      </w:r>
      <w:proofErr w:type="spellStart"/>
      <w:r w:rsidRPr="00C86F03">
        <w:rPr>
          <w:color w:val="000000"/>
          <w:sz w:val="24"/>
          <w:szCs w:val="24"/>
        </w:rPr>
        <w:t>legato</w:t>
      </w:r>
      <w:proofErr w:type="spellEnd"/>
      <w:r w:rsidRPr="00C86F03">
        <w:rPr>
          <w:color w:val="000000"/>
          <w:sz w:val="24"/>
          <w:szCs w:val="24"/>
        </w:rPr>
        <w:t xml:space="preserve">, </w:t>
      </w:r>
      <w:proofErr w:type="spellStart"/>
      <w:r w:rsidRPr="00C86F03">
        <w:rPr>
          <w:color w:val="000000"/>
          <w:sz w:val="24"/>
          <w:szCs w:val="24"/>
        </w:rPr>
        <w:t>staccato</w:t>
      </w:r>
      <w:proofErr w:type="spellEnd"/>
      <w:r w:rsidRPr="00C86F03">
        <w:rPr>
          <w:color w:val="000000"/>
          <w:sz w:val="24"/>
          <w:szCs w:val="24"/>
        </w:rPr>
        <w:t xml:space="preserve">, </w:t>
      </w:r>
      <w:proofErr w:type="spellStart"/>
      <w:r w:rsidRPr="00C86F03">
        <w:rPr>
          <w:color w:val="000000"/>
          <w:sz w:val="24"/>
          <w:szCs w:val="24"/>
        </w:rPr>
        <w:t>non</w:t>
      </w:r>
      <w:proofErr w:type="spellEnd"/>
      <w:r w:rsidRPr="00C86F03">
        <w:rPr>
          <w:color w:val="000000"/>
          <w:sz w:val="24"/>
          <w:szCs w:val="24"/>
        </w:rPr>
        <w:t xml:space="preserve"> </w:t>
      </w:r>
      <w:proofErr w:type="spellStart"/>
      <w:r w:rsidRPr="00C86F03">
        <w:rPr>
          <w:color w:val="000000"/>
          <w:sz w:val="24"/>
          <w:szCs w:val="24"/>
        </w:rPr>
        <w:t>legato</w:t>
      </w:r>
      <w:proofErr w:type="spellEnd"/>
      <w:r w:rsidRPr="00C86F03">
        <w:rPr>
          <w:color w:val="000000"/>
          <w:sz w:val="24"/>
          <w:szCs w:val="24"/>
        </w:rPr>
        <w:t>, чувствовать акценты, выделять в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движениях фразы. Дать жанровую характеристику музыкальных произведений.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sz w:val="24"/>
          <w:szCs w:val="24"/>
        </w:rPr>
      </w:pPr>
      <w:r w:rsidRPr="00C86F03">
        <w:rPr>
          <w:color w:val="000000"/>
          <w:sz w:val="24"/>
          <w:szCs w:val="24"/>
        </w:rPr>
        <w:t>Задание 3</w:t>
      </w:r>
      <w:proofErr w:type="gramStart"/>
      <w:r w:rsidRPr="00C86F03">
        <w:rPr>
          <w:color w:val="000000"/>
          <w:sz w:val="24"/>
          <w:szCs w:val="24"/>
        </w:rPr>
        <w:t xml:space="preserve"> Ч</w:t>
      </w:r>
      <w:proofErr w:type="gramEnd"/>
      <w:r w:rsidRPr="00C86F03">
        <w:rPr>
          <w:color w:val="000000"/>
          <w:sz w:val="24"/>
          <w:szCs w:val="24"/>
        </w:rPr>
        <w:t>увствовать изменения характера и темпа музыки, передавать эти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изменения в движениях. В зависимости от возрастной группы задания для диагностирования</w:t>
      </w:r>
      <w:r>
        <w:rPr>
          <w:color w:val="000000"/>
          <w:sz w:val="24"/>
          <w:szCs w:val="24"/>
        </w:rPr>
        <w:t xml:space="preserve"> </w:t>
      </w:r>
      <w:r w:rsidRPr="00C86F03">
        <w:rPr>
          <w:color w:val="000000"/>
          <w:sz w:val="24"/>
          <w:szCs w:val="24"/>
        </w:rPr>
        <w:t>даются более или менее сложные.</w:t>
      </w:r>
    </w:p>
    <w:p w:rsidR="00C86F03" w:rsidRDefault="00C86F03" w:rsidP="00C86F03">
      <w:pPr>
        <w:pStyle w:val="a8"/>
        <w:spacing w:after="120"/>
        <w:ind w:left="900"/>
        <w:jc w:val="center"/>
        <w:rPr>
          <w:b/>
          <w:sz w:val="24"/>
          <w:szCs w:val="24"/>
        </w:rPr>
      </w:pPr>
    </w:p>
    <w:p w:rsidR="00C86F03" w:rsidRDefault="00C86F03" w:rsidP="00C86F03">
      <w:pPr>
        <w:pStyle w:val="a8"/>
        <w:spacing w:after="120"/>
        <w:ind w:left="900"/>
        <w:jc w:val="center"/>
        <w:rPr>
          <w:b/>
          <w:sz w:val="24"/>
          <w:szCs w:val="24"/>
        </w:rPr>
      </w:pPr>
    </w:p>
    <w:p w:rsidR="00C86F03" w:rsidRDefault="00C86F03" w:rsidP="00C86F03">
      <w:pPr>
        <w:pStyle w:val="a8"/>
        <w:spacing w:after="120"/>
        <w:ind w:left="900"/>
        <w:jc w:val="center"/>
        <w:rPr>
          <w:b/>
          <w:sz w:val="24"/>
          <w:szCs w:val="24"/>
        </w:rPr>
      </w:pPr>
    </w:p>
    <w:p w:rsidR="00EB7E55" w:rsidRPr="00EB7E55" w:rsidRDefault="00EB7E55" w:rsidP="00C86F03">
      <w:pPr>
        <w:pStyle w:val="a8"/>
        <w:spacing w:after="120"/>
        <w:ind w:left="900"/>
        <w:jc w:val="center"/>
        <w:rPr>
          <w:b/>
          <w:sz w:val="24"/>
          <w:szCs w:val="24"/>
        </w:rPr>
      </w:pPr>
      <w:r w:rsidRPr="00EB7E55">
        <w:rPr>
          <w:b/>
          <w:sz w:val="24"/>
          <w:szCs w:val="24"/>
        </w:rPr>
        <w:t>Методическое обеспечение</w:t>
      </w:r>
    </w:p>
    <w:p w:rsidR="00384DB2" w:rsidRPr="00AA705E" w:rsidRDefault="00384DB2" w:rsidP="00F120DA">
      <w:pPr>
        <w:tabs>
          <w:tab w:val="left" w:pos="180"/>
          <w:tab w:val="left" w:pos="3600"/>
          <w:tab w:val="left" w:pos="3780"/>
        </w:tabs>
        <w:spacing w:after="120" w:line="276" w:lineRule="auto"/>
        <w:ind w:right="-57" w:firstLine="709"/>
        <w:jc w:val="center"/>
        <w:outlineLvl w:val="0"/>
        <w:rPr>
          <w:rFonts w:eastAsia="Batang"/>
          <w:b/>
          <w:i/>
          <w:sz w:val="24"/>
          <w:szCs w:val="24"/>
        </w:rPr>
      </w:pPr>
      <w:r w:rsidRPr="00AA705E">
        <w:rPr>
          <w:rFonts w:eastAsia="Batang"/>
          <w:b/>
          <w:i/>
          <w:sz w:val="24"/>
          <w:szCs w:val="24"/>
        </w:rPr>
        <w:t>Примерный репертуар по годам обучения.</w:t>
      </w:r>
    </w:p>
    <w:p w:rsidR="00384DB2" w:rsidRDefault="00384DB2" w:rsidP="00F120DA">
      <w:pPr>
        <w:tabs>
          <w:tab w:val="left" w:pos="180"/>
          <w:tab w:val="left" w:pos="3600"/>
          <w:tab w:val="left" w:pos="3780"/>
        </w:tabs>
        <w:spacing w:after="120" w:line="276" w:lineRule="auto"/>
        <w:ind w:right="-57" w:firstLine="709"/>
        <w:jc w:val="center"/>
        <w:rPr>
          <w:rFonts w:eastAsia="Batang"/>
          <w:b/>
          <w:sz w:val="24"/>
          <w:szCs w:val="24"/>
        </w:rPr>
      </w:pPr>
      <w:r w:rsidRPr="00AA705E">
        <w:rPr>
          <w:rFonts w:eastAsia="Batang"/>
          <w:b/>
          <w:sz w:val="24"/>
          <w:szCs w:val="24"/>
        </w:rPr>
        <w:t>1 год обучения</w:t>
      </w:r>
    </w:p>
    <w:p w:rsidR="00604188" w:rsidRDefault="00604188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proofErr w:type="spellStart"/>
      <w:r>
        <w:rPr>
          <w:rFonts w:eastAsia="Batang"/>
          <w:sz w:val="24"/>
          <w:szCs w:val="24"/>
        </w:rPr>
        <w:t>Алифба</w:t>
      </w:r>
      <w:proofErr w:type="spellEnd"/>
    </w:p>
    <w:p w:rsidR="00604188" w:rsidRDefault="00604188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>Варись, варись кашка.</w:t>
      </w:r>
    </w:p>
    <w:p w:rsidR="00746EA4" w:rsidRDefault="00746EA4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>Здравствуй</w:t>
      </w:r>
      <w:r w:rsidR="00C93900">
        <w:rPr>
          <w:rFonts w:eastAsia="Batang"/>
          <w:sz w:val="24"/>
          <w:szCs w:val="24"/>
        </w:rPr>
        <w:t>,</w:t>
      </w:r>
      <w:r>
        <w:rPr>
          <w:rFonts w:eastAsia="Batang"/>
          <w:sz w:val="24"/>
          <w:szCs w:val="24"/>
        </w:rPr>
        <w:t xml:space="preserve"> солнце</w:t>
      </w:r>
      <w:r w:rsidR="00C93900">
        <w:rPr>
          <w:rFonts w:eastAsia="Batang"/>
          <w:sz w:val="24"/>
          <w:szCs w:val="24"/>
        </w:rPr>
        <w:t>!</w:t>
      </w:r>
    </w:p>
    <w:p w:rsidR="00746EA4" w:rsidRDefault="00604188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proofErr w:type="spellStart"/>
      <w:r>
        <w:rPr>
          <w:rFonts w:eastAsia="Batang"/>
          <w:sz w:val="24"/>
          <w:szCs w:val="24"/>
        </w:rPr>
        <w:t>Курчакка</w:t>
      </w:r>
      <w:proofErr w:type="spellEnd"/>
      <w:r>
        <w:rPr>
          <w:rFonts w:eastAsia="Batang"/>
          <w:sz w:val="24"/>
          <w:szCs w:val="24"/>
        </w:rPr>
        <w:t xml:space="preserve"> </w:t>
      </w:r>
      <w:proofErr w:type="spellStart"/>
      <w:r>
        <w:rPr>
          <w:rFonts w:eastAsia="Batang"/>
          <w:sz w:val="24"/>
          <w:szCs w:val="24"/>
        </w:rPr>
        <w:t>кулмэк</w:t>
      </w:r>
      <w:proofErr w:type="spellEnd"/>
      <w:r>
        <w:rPr>
          <w:rFonts w:eastAsia="Batang"/>
          <w:sz w:val="24"/>
          <w:szCs w:val="24"/>
        </w:rPr>
        <w:t xml:space="preserve"> </w:t>
      </w:r>
      <w:proofErr w:type="spellStart"/>
      <w:r>
        <w:rPr>
          <w:rFonts w:eastAsia="Batang"/>
          <w:sz w:val="24"/>
          <w:szCs w:val="24"/>
        </w:rPr>
        <w:t>тектем</w:t>
      </w:r>
      <w:proofErr w:type="spellEnd"/>
      <w:r>
        <w:rPr>
          <w:rFonts w:eastAsia="Batang"/>
          <w:sz w:val="24"/>
          <w:szCs w:val="24"/>
        </w:rPr>
        <w:t>.</w:t>
      </w:r>
    </w:p>
    <w:p w:rsidR="00746EA4" w:rsidRDefault="00746EA4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>Маленькие гномики</w:t>
      </w:r>
    </w:p>
    <w:p w:rsidR="00604188" w:rsidRDefault="00604188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>Манная каша</w:t>
      </w:r>
    </w:p>
    <w:p w:rsidR="00940125" w:rsidRDefault="00940125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>Модница</w:t>
      </w:r>
    </w:p>
    <w:p w:rsidR="00604188" w:rsidRDefault="00604188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>Любите, девочки</w:t>
      </w:r>
    </w:p>
    <w:p w:rsidR="00940125" w:rsidRDefault="00940125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>Новый год к нам идет</w:t>
      </w:r>
    </w:p>
    <w:p w:rsidR="00940125" w:rsidRDefault="00940125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 xml:space="preserve">Робот </w:t>
      </w:r>
      <w:proofErr w:type="spellStart"/>
      <w:r>
        <w:rPr>
          <w:rFonts w:eastAsia="Batang"/>
          <w:sz w:val="24"/>
          <w:szCs w:val="24"/>
        </w:rPr>
        <w:t>Бронислав</w:t>
      </w:r>
      <w:proofErr w:type="spellEnd"/>
    </w:p>
    <w:p w:rsidR="00940125" w:rsidRPr="00746EA4" w:rsidRDefault="00940125" w:rsidP="00746EA4">
      <w:pPr>
        <w:pStyle w:val="a8"/>
        <w:numPr>
          <w:ilvl w:val="0"/>
          <w:numId w:val="39"/>
        </w:num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  <w:r>
        <w:rPr>
          <w:rFonts w:eastAsia="Batang"/>
          <w:sz w:val="24"/>
          <w:szCs w:val="24"/>
        </w:rPr>
        <w:t>Солнечная капель</w:t>
      </w:r>
    </w:p>
    <w:p w:rsidR="00D67A12" w:rsidRDefault="00D67A12" w:rsidP="00D67A12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/>
        <w:contextualSpacing/>
        <w:rPr>
          <w:rFonts w:eastAsia="Batang"/>
          <w:b/>
          <w:sz w:val="24"/>
          <w:szCs w:val="24"/>
        </w:rPr>
      </w:pPr>
    </w:p>
    <w:p w:rsidR="0054583E" w:rsidRPr="00C93900" w:rsidRDefault="0054583E" w:rsidP="00C93900">
      <w:p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</w:p>
    <w:p w:rsidR="0054583E" w:rsidRPr="00C93900" w:rsidRDefault="0054583E" w:rsidP="00C93900">
      <w:pPr>
        <w:tabs>
          <w:tab w:val="left" w:pos="180"/>
          <w:tab w:val="left" w:pos="3600"/>
          <w:tab w:val="left" w:pos="3780"/>
        </w:tabs>
        <w:spacing w:after="120" w:line="276" w:lineRule="auto"/>
        <w:ind w:right="-57"/>
        <w:jc w:val="both"/>
        <w:rPr>
          <w:rFonts w:eastAsia="Batang"/>
          <w:sz w:val="24"/>
          <w:szCs w:val="24"/>
        </w:rPr>
      </w:pPr>
    </w:p>
    <w:p w:rsidR="00D67A12" w:rsidRDefault="00D67A12" w:rsidP="00F120DA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contextualSpacing/>
        <w:jc w:val="center"/>
        <w:outlineLvl w:val="0"/>
        <w:rPr>
          <w:rFonts w:eastAsia="Batang"/>
          <w:b/>
          <w:i/>
          <w:sz w:val="24"/>
          <w:szCs w:val="24"/>
        </w:rPr>
      </w:pPr>
    </w:p>
    <w:p w:rsidR="00C93900" w:rsidRDefault="00C93900" w:rsidP="00F120DA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contextualSpacing/>
        <w:jc w:val="center"/>
        <w:outlineLvl w:val="0"/>
        <w:rPr>
          <w:rFonts w:eastAsia="Batang"/>
          <w:b/>
          <w:i/>
          <w:sz w:val="24"/>
          <w:szCs w:val="24"/>
        </w:rPr>
      </w:pPr>
    </w:p>
    <w:p w:rsidR="00C93900" w:rsidRDefault="00C93900" w:rsidP="00F120DA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contextualSpacing/>
        <w:jc w:val="center"/>
        <w:outlineLvl w:val="0"/>
        <w:rPr>
          <w:rFonts w:eastAsia="Batang"/>
          <w:b/>
          <w:i/>
          <w:sz w:val="24"/>
          <w:szCs w:val="24"/>
        </w:rPr>
      </w:pPr>
    </w:p>
    <w:p w:rsidR="00384DB2" w:rsidRPr="00AA705E" w:rsidRDefault="00384DB2" w:rsidP="00F120DA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contextualSpacing/>
        <w:jc w:val="center"/>
        <w:outlineLvl w:val="0"/>
        <w:rPr>
          <w:rFonts w:eastAsia="Batang"/>
          <w:b/>
          <w:i/>
          <w:sz w:val="24"/>
          <w:szCs w:val="24"/>
        </w:rPr>
      </w:pPr>
      <w:r w:rsidRPr="00AA705E">
        <w:rPr>
          <w:rFonts w:eastAsia="Batang"/>
          <w:b/>
          <w:i/>
          <w:sz w:val="24"/>
          <w:szCs w:val="24"/>
        </w:rPr>
        <w:t>Вокализы и упражнения.</w:t>
      </w:r>
    </w:p>
    <w:p w:rsidR="00384DB2" w:rsidRPr="00F120DA" w:rsidRDefault="00384DB2" w:rsidP="00F120DA">
      <w:pPr>
        <w:pStyle w:val="a8"/>
        <w:numPr>
          <w:ilvl w:val="0"/>
          <w:numId w:val="28"/>
        </w:numPr>
        <w:tabs>
          <w:tab w:val="left" w:pos="180"/>
          <w:tab w:val="left" w:pos="3600"/>
          <w:tab w:val="left" w:pos="3780"/>
        </w:tabs>
        <w:spacing w:after="120" w:line="276" w:lineRule="auto"/>
        <w:ind w:left="709" w:right="-54"/>
        <w:rPr>
          <w:rFonts w:eastAsia="Batang"/>
          <w:sz w:val="24"/>
          <w:szCs w:val="24"/>
        </w:rPr>
      </w:pPr>
      <w:r w:rsidRPr="00F120DA">
        <w:rPr>
          <w:rFonts w:eastAsia="Batang"/>
          <w:sz w:val="24"/>
          <w:szCs w:val="24"/>
        </w:rPr>
        <w:t>Глинка М.  Упражнения для усовершенствования голоса.</w:t>
      </w:r>
    </w:p>
    <w:p w:rsidR="00384DB2" w:rsidRPr="00F120DA" w:rsidRDefault="00384DB2" w:rsidP="00F120DA">
      <w:pPr>
        <w:pStyle w:val="a8"/>
        <w:numPr>
          <w:ilvl w:val="0"/>
          <w:numId w:val="28"/>
        </w:numPr>
        <w:tabs>
          <w:tab w:val="left" w:pos="180"/>
          <w:tab w:val="left" w:pos="3600"/>
          <w:tab w:val="left" w:pos="3780"/>
        </w:tabs>
        <w:spacing w:after="120" w:line="276" w:lineRule="auto"/>
        <w:ind w:left="709" w:right="-54"/>
        <w:rPr>
          <w:rFonts w:eastAsia="Batang"/>
          <w:sz w:val="24"/>
          <w:szCs w:val="24"/>
        </w:rPr>
      </w:pPr>
      <w:r w:rsidRPr="00F120DA">
        <w:rPr>
          <w:rFonts w:eastAsia="Batang"/>
          <w:sz w:val="24"/>
          <w:szCs w:val="24"/>
        </w:rPr>
        <w:t>Варламов  А. Школа пения. Избранные вокализы.</w:t>
      </w:r>
    </w:p>
    <w:p w:rsidR="00384DB2" w:rsidRPr="00F120DA" w:rsidRDefault="00384DB2" w:rsidP="00F120DA">
      <w:pPr>
        <w:pStyle w:val="a8"/>
        <w:numPr>
          <w:ilvl w:val="0"/>
          <w:numId w:val="28"/>
        </w:numPr>
        <w:tabs>
          <w:tab w:val="left" w:pos="180"/>
          <w:tab w:val="left" w:pos="3600"/>
          <w:tab w:val="left" w:pos="3780"/>
        </w:tabs>
        <w:spacing w:after="120" w:line="276" w:lineRule="auto"/>
        <w:ind w:left="709" w:right="-54"/>
        <w:rPr>
          <w:rFonts w:eastAsia="Batang"/>
          <w:sz w:val="24"/>
          <w:szCs w:val="24"/>
        </w:rPr>
      </w:pPr>
      <w:proofErr w:type="spellStart"/>
      <w:r w:rsidRPr="00F120DA">
        <w:rPr>
          <w:rFonts w:eastAsia="Batang"/>
          <w:sz w:val="24"/>
          <w:szCs w:val="24"/>
        </w:rPr>
        <w:t>Конконе</w:t>
      </w:r>
      <w:proofErr w:type="spellEnd"/>
      <w:r w:rsidRPr="00F120DA">
        <w:rPr>
          <w:rFonts w:eastAsia="Batang"/>
          <w:sz w:val="24"/>
          <w:szCs w:val="24"/>
        </w:rPr>
        <w:t xml:space="preserve"> Дж. Избранные вокализы</w:t>
      </w:r>
    </w:p>
    <w:p w:rsidR="00384DB2" w:rsidRPr="00F120DA" w:rsidRDefault="00384DB2" w:rsidP="00F120DA">
      <w:pPr>
        <w:pStyle w:val="a8"/>
        <w:numPr>
          <w:ilvl w:val="0"/>
          <w:numId w:val="28"/>
        </w:numPr>
        <w:tabs>
          <w:tab w:val="left" w:pos="180"/>
          <w:tab w:val="left" w:pos="3600"/>
          <w:tab w:val="left" w:pos="3780"/>
        </w:tabs>
        <w:spacing w:after="120" w:line="276" w:lineRule="auto"/>
        <w:ind w:left="709" w:right="-54"/>
        <w:rPr>
          <w:rFonts w:eastAsia="Batang"/>
          <w:sz w:val="24"/>
          <w:szCs w:val="24"/>
        </w:rPr>
      </w:pPr>
      <w:proofErr w:type="spellStart"/>
      <w:r w:rsidRPr="00F120DA">
        <w:rPr>
          <w:rFonts w:eastAsia="Batang"/>
          <w:sz w:val="24"/>
          <w:szCs w:val="24"/>
        </w:rPr>
        <w:t>Абт</w:t>
      </w:r>
      <w:proofErr w:type="spellEnd"/>
      <w:r w:rsidRPr="00F120DA">
        <w:rPr>
          <w:rFonts w:eastAsia="Batang"/>
          <w:sz w:val="24"/>
          <w:szCs w:val="24"/>
        </w:rPr>
        <w:t xml:space="preserve"> Ф. Школа пения.</w:t>
      </w:r>
    </w:p>
    <w:p w:rsidR="00384DB2" w:rsidRPr="00F120DA" w:rsidRDefault="00384DB2" w:rsidP="00F120DA">
      <w:pPr>
        <w:pStyle w:val="a8"/>
        <w:numPr>
          <w:ilvl w:val="0"/>
          <w:numId w:val="28"/>
        </w:numPr>
        <w:tabs>
          <w:tab w:val="left" w:pos="180"/>
          <w:tab w:val="left" w:pos="3600"/>
          <w:tab w:val="left" w:pos="3780"/>
        </w:tabs>
        <w:spacing w:after="120" w:line="276" w:lineRule="auto"/>
        <w:ind w:left="709" w:right="-54"/>
        <w:rPr>
          <w:rFonts w:eastAsia="Batang"/>
          <w:sz w:val="24"/>
          <w:szCs w:val="24"/>
        </w:rPr>
      </w:pPr>
      <w:proofErr w:type="spellStart"/>
      <w:r w:rsidRPr="00F120DA">
        <w:rPr>
          <w:rFonts w:eastAsia="Batang"/>
          <w:sz w:val="24"/>
          <w:szCs w:val="24"/>
        </w:rPr>
        <w:t>Ваккаи</w:t>
      </w:r>
      <w:proofErr w:type="spellEnd"/>
      <w:r w:rsidRPr="00F120DA">
        <w:rPr>
          <w:rFonts w:eastAsia="Batang"/>
          <w:sz w:val="24"/>
          <w:szCs w:val="24"/>
        </w:rPr>
        <w:t xml:space="preserve"> Н. Школа пения</w:t>
      </w:r>
    </w:p>
    <w:p w:rsidR="00384DB2" w:rsidRPr="00F120DA" w:rsidRDefault="00384DB2" w:rsidP="00F120DA">
      <w:pPr>
        <w:pStyle w:val="a8"/>
        <w:numPr>
          <w:ilvl w:val="0"/>
          <w:numId w:val="28"/>
        </w:numPr>
        <w:tabs>
          <w:tab w:val="left" w:pos="180"/>
          <w:tab w:val="left" w:pos="3600"/>
          <w:tab w:val="left" w:pos="3780"/>
        </w:tabs>
        <w:spacing w:after="120" w:line="276" w:lineRule="auto"/>
        <w:ind w:left="709" w:right="-54"/>
        <w:rPr>
          <w:rFonts w:eastAsia="Batang"/>
          <w:sz w:val="24"/>
          <w:szCs w:val="24"/>
        </w:rPr>
      </w:pPr>
      <w:proofErr w:type="spellStart"/>
      <w:r w:rsidRPr="00F120DA">
        <w:rPr>
          <w:rFonts w:eastAsia="Batang"/>
          <w:sz w:val="24"/>
          <w:szCs w:val="24"/>
        </w:rPr>
        <w:t>Зейдлер</w:t>
      </w:r>
      <w:proofErr w:type="spellEnd"/>
      <w:r w:rsidRPr="00F120DA">
        <w:rPr>
          <w:rFonts w:eastAsia="Batang"/>
          <w:sz w:val="24"/>
          <w:szCs w:val="24"/>
        </w:rPr>
        <w:t xml:space="preserve"> Г. Избранные вокализы</w:t>
      </w:r>
    </w:p>
    <w:p w:rsidR="00384DB2" w:rsidRPr="00F120DA" w:rsidRDefault="00384DB2" w:rsidP="00F120DA">
      <w:pPr>
        <w:pStyle w:val="a8"/>
        <w:numPr>
          <w:ilvl w:val="0"/>
          <w:numId w:val="28"/>
        </w:numPr>
        <w:tabs>
          <w:tab w:val="left" w:pos="180"/>
          <w:tab w:val="left" w:pos="3600"/>
          <w:tab w:val="left" w:pos="3780"/>
        </w:tabs>
        <w:spacing w:after="120" w:line="276" w:lineRule="auto"/>
        <w:ind w:left="709" w:right="-54"/>
        <w:rPr>
          <w:rFonts w:eastAsia="Batang"/>
          <w:sz w:val="24"/>
          <w:szCs w:val="24"/>
        </w:rPr>
      </w:pPr>
      <w:r w:rsidRPr="00F120DA">
        <w:rPr>
          <w:rFonts w:eastAsia="Batang"/>
          <w:sz w:val="24"/>
          <w:szCs w:val="24"/>
        </w:rPr>
        <w:t>Шарф Г. Вокализы для средних голосов</w:t>
      </w:r>
    </w:p>
    <w:p w:rsidR="00384DB2" w:rsidRPr="00F120DA" w:rsidRDefault="00384DB2" w:rsidP="00F120DA">
      <w:pPr>
        <w:pStyle w:val="a8"/>
        <w:numPr>
          <w:ilvl w:val="0"/>
          <w:numId w:val="28"/>
        </w:numPr>
        <w:tabs>
          <w:tab w:val="left" w:pos="180"/>
          <w:tab w:val="left" w:pos="3600"/>
          <w:tab w:val="left" w:pos="3780"/>
        </w:tabs>
        <w:spacing w:after="120" w:line="276" w:lineRule="auto"/>
        <w:ind w:left="709" w:right="-54"/>
        <w:rPr>
          <w:rFonts w:eastAsia="Batang"/>
          <w:sz w:val="24"/>
          <w:szCs w:val="24"/>
        </w:rPr>
      </w:pPr>
      <w:proofErr w:type="spellStart"/>
      <w:r w:rsidRPr="00F120DA">
        <w:rPr>
          <w:rFonts w:eastAsia="Batang"/>
          <w:sz w:val="24"/>
          <w:szCs w:val="24"/>
        </w:rPr>
        <w:t>Панофка</w:t>
      </w:r>
      <w:proofErr w:type="spellEnd"/>
      <w:r w:rsidRPr="00F120DA">
        <w:rPr>
          <w:rFonts w:eastAsia="Batang"/>
          <w:sz w:val="24"/>
          <w:szCs w:val="24"/>
        </w:rPr>
        <w:t xml:space="preserve"> Г. Избранные вокализы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7" w:firstLine="709"/>
        <w:jc w:val="center"/>
        <w:rPr>
          <w:rFonts w:eastAsia="Batang"/>
          <w:b/>
          <w:i/>
          <w:sz w:val="24"/>
          <w:szCs w:val="24"/>
        </w:rPr>
      </w:pPr>
      <w:r w:rsidRPr="00AA705E">
        <w:rPr>
          <w:rFonts w:eastAsia="Batang"/>
          <w:b/>
          <w:i/>
          <w:sz w:val="24"/>
          <w:szCs w:val="24"/>
        </w:rPr>
        <w:t>Методические рекомендации.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Методы вокального воспитания школьников опираются лишь частично на практику обучения взрослых, так как имеют свою специфику, и, прежде всего, возрастную. Педагог встречается с еще не сложившимся аппаратом и психикой, а интенсивно растущим и развивающимся организмом молодого человека, с его изменяющимися возможностями.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 xml:space="preserve">1. У детей младшего школьного возраста сила голоса невелика, индивидуальные тембры почти не проявляются. Ограничен и диапазон голоса, редко выходящий за пределы октавы. Это обстоятельство привносит значительные трудности в подборе репертуара, и в то же время подчеркивает ту ответственность и то внимание, с которым нужно подходить к работе по постепенному расширению диапазона звучания. Голосовой </w:t>
      </w:r>
      <w:r w:rsidRPr="00AA705E">
        <w:rPr>
          <w:rFonts w:eastAsia="Batang"/>
          <w:sz w:val="24"/>
          <w:szCs w:val="24"/>
        </w:rPr>
        <w:lastRenderedPageBreak/>
        <w:t>аппарат в этом возрасте может работать как в фальцетном, так и в грудном режиме. Однако с позиции охраны голоса целесообразно использовать фальцет и легкий микст. Этому голосообразованию соответствует легкое серебристое, преимущественно головное, звучание. Работу по организации звука целесообразно строить на игровой основе.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Если произведение написано в удобной тесситуре, детский голос звучит естественно, петь тогда легко и приятно. Неразвитый диапазон голоса заставляет нередко прибегать к транспонированию вокальных произведений в более низкие тональности.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i/>
          <w:sz w:val="24"/>
          <w:szCs w:val="24"/>
        </w:rPr>
      </w:pPr>
      <w:r w:rsidRPr="00AA705E">
        <w:rPr>
          <w:rFonts w:eastAsia="Batang"/>
          <w:sz w:val="24"/>
          <w:szCs w:val="24"/>
        </w:rPr>
        <w:t xml:space="preserve">2. Голоса детей 11-13 лет становятся более сильными, несколько расширяется диапазон, ярче проявляются различия в тембровой окраске. Этот возрастной период справедливо считают временем </w:t>
      </w:r>
      <w:r w:rsidRPr="00AA705E">
        <w:rPr>
          <w:rFonts w:eastAsia="Batang"/>
          <w:i/>
          <w:sz w:val="24"/>
          <w:szCs w:val="24"/>
        </w:rPr>
        <w:t>расцвета детского голоса.</w:t>
      </w:r>
      <w:r w:rsidRPr="00AA705E">
        <w:rPr>
          <w:rFonts w:eastAsia="Batang"/>
          <w:sz w:val="24"/>
          <w:szCs w:val="24"/>
        </w:rPr>
        <w:t xml:space="preserve"> Основные вокальные навыки должны получить именно в этом возрасте и до наступления мутации. Здесь должна идти кропотливая работа над воспитанием </w:t>
      </w:r>
      <w:r w:rsidRPr="00AA705E">
        <w:rPr>
          <w:rFonts w:eastAsia="Batang"/>
          <w:i/>
          <w:sz w:val="24"/>
          <w:szCs w:val="24"/>
        </w:rPr>
        <w:t>культуры звука, развитием вокального слуха и музыкально-образного мышления.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3. Необходимо учитывать периоды ростовых сдвигов у детей и подростков.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 xml:space="preserve">Это </w:t>
      </w:r>
      <w:r w:rsidR="003B4D92">
        <w:rPr>
          <w:rFonts w:eastAsia="Batang"/>
          <w:sz w:val="24"/>
          <w:szCs w:val="24"/>
        </w:rPr>
        <w:t xml:space="preserve">5-6, </w:t>
      </w:r>
      <w:r w:rsidRPr="00AA705E">
        <w:rPr>
          <w:rFonts w:eastAsia="Batang"/>
          <w:sz w:val="24"/>
          <w:szCs w:val="24"/>
        </w:rPr>
        <w:t>6-8 и 13-15 лет, когда часто могут проявляться состояния дефицита активного внимания, другие проявления нестабильности.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4. Следующий период  развития детского голоса – мутация.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Учащиеся этого периода, в возрасте 13-1</w:t>
      </w:r>
      <w:r w:rsidR="00EB7E55">
        <w:rPr>
          <w:rFonts w:eastAsia="Batang"/>
          <w:sz w:val="24"/>
          <w:szCs w:val="24"/>
        </w:rPr>
        <w:t>5</w:t>
      </w:r>
      <w:r w:rsidRPr="00AA705E">
        <w:rPr>
          <w:rFonts w:eastAsia="Batang"/>
          <w:sz w:val="24"/>
          <w:szCs w:val="24"/>
        </w:rPr>
        <w:t xml:space="preserve"> лет, требуют особо бережного отношения. Например, в части дозировки пения, так как их голосовой аппарат особенно чувствителен к перегрузке, он претерпевает существенные изменения. Основной характер голоса, как правило, не меняется, однако в звучании может появиться осиплость и хрипы. В редких случаях на короткое время может наступить потеря голоса.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В конечной фазе мутации у девочек появляется яркое звучание, увеличивается диапазон голоса, его гибкость. Тем не менее, с голосом надо работать осторожно, поскольку взрослое звучание еще не сформировалось, аппарат продолжает развиваться, а потому возросшие вокальные возможности нельзя переоценивать.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Следует избегать форсированного пения, а также употребления твердой атаки, как постоянного приема звукообразования. Наиболее целесообразным с точки зрения охраны голоса, будет свободное, эмоциональное, не вялое, но в мер</w:t>
      </w:r>
      <w:r w:rsidR="00CF1E9C" w:rsidRPr="00AA705E">
        <w:rPr>
          <w:rFonts w:eastAsia="Batang"/>
          <w:sz w:val="24"/>
          <w:szCs w:val="24"/>
        </w:rPr>
        <w:t>у активное пение, без форсирования</w:t>
      </w:r>
      <w:r w:rsidRPr="00AA705E">
        <w:rPr>
          <w:rFonts w:eastAsia="Batang"/>
          <w:sz w:val="24"/>
          <w:szCs w:val="24"/>
        </w:rPr>
        <w:t xml:space="preserve"> звука.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 xml:space="preserve">5. Известна и проблема голоса мальчиков. В возрасте 8-11 лет многие из них с увлечением могут заниматься пением. Но в 12-14 лет у мальчиков начинается период сначала скрытой, а затем острой мутации. Диапазон их голосов смещается вниз. Занятий в этот период, кроме особых случаев, можно не прекращать. Однако ограничения и особая осторожность совершенно необходимы. Щадящая методика включает специальные упражнения, </w:t>
      </w:r>
      <w:proofErr w:type="spellStart"/>
      <w:r w:rsidRPr="00AA705E">
        <w:rPr>
          <w:rFonts w:eastAsia="Batang"/>
          <w:sz w:val="24"/>
          <w:szCs w:val="24"/>
        </w:rPr>
        <w:t>распевки</w:t>
      </w:r>
      <w:proofErr w:type="spellEnd"/>
      <w:r w:rsidRPr="00AA705E">
        <w:rPr>
          <w:rFonts w:eastAsia="Batang"/>
          <w:sz w:val="24"/>
          <w:szCs w:val="24"/>
        </w:rPr>
        <w:t xml:space="preserve"> и репертуар, особое внимание к состоянию голоса и психологическому состоянию самого учащегося, связанному с новыми для него непривычными ощущениями.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4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t>Начинать впервые заниматься пением в мутационный период нецелесообразно.</w:t>
      </w:r>
    </w:p>
    <w:p w:rsidR="00384DB2" w:rsidRPr="00AA705E" w:rsidRDefault="00384DB2" w:rsidP="00EB7E55">
      <w:pPr>
        <w:tabs>
          <w:tab w:val="left" w:pos="180"/>
          <w:tab w:val="left" w:pos="3600"/>
          <w:tab w:val="left" w:pos="3780"/>
        </w:tabs>
        <w:spacing w:after="120" w:line="276" w:lineRule="auto"/>
        <w:ind w:right="-57" w:firstLine="709"/>
        <w:jc w:val="both"/>
        <w:rPr>
          <w:rFonts w:eastAsia="Batang"/>
          <w:sz w:val="24"/>
          <w:szCs w:val="24"/>
        </w:rPr>
      </w:pPr>
      <w:r w:rsidRPr="00AA705E">
        <w:rPr>
          <w:rFonts w:eastAsia="Batang"/>
          <w:sz w:val="24"/>
          <w:szCs w:val="24"/>
        </w:rPr>
        <w:lastRenderedPageBreak/>
        <w:t xml:space="preserve">6. На первых уроках необходимо внимательно и подробно изучить природные данные, строение и особенности вокального аппарата учащегося, недостатки и дефекты пения (сип, гнусавость, </w:t>
      </w:r>
      <w:proofErr w:type="gramStart"/>
      <w:r w:rsidRPr="00AA705E">
        <w:rPr>
          <w:rFonts w:eastAsia="Batang"/>
          <w:sz w:val="24"/>
          <w:szCs w:val="24"/>
        </w:rPr>
        <w:t>крикливость</w:t>
      </w:r>
      <w:proofErr w:type="gramEnd"/>
      <w:r w:rsidRPr="00AA705E">
        <w:rPr>
          <w:rFonts w:eastAsia="Batang"/>
          <w:sz w:val="24"/>
          <w:szCs w:val="24"/>
        </w:rPr>
        <w:t xml:space="preserve">, </w:t>
      </w:r>
      <w:proofErr w:type="spellStart"/>
      <w:r w:rsidRPr="00AA705E">
        <w:rPr>
          <w:rFonts w:eastAsia="Batang"/>
          <w:sz w:val="24"/>
          <w:szCs w:val="24"/>
        </w:rPr>
        <w:t>заглубленность</w:t>
      </w:r>
      <w:proofErr w:type="spellEnd"/>
      <w:r w:rsidRPr="00AA705E">
        <w:rPr>
          <w:rFonts w:eastAsia="Batang"/>
          <w:sz w:val="24"/>
          <w:szCs w:val="24"/>
        </w:rPr>
        <w:t xml:space="preserve"> звука, вялость, </w:t>
      </w:r>
      <w:proofErr w:type="spellStart"/>
      <w:r w:rsidRPr="00AA705E">
        <w:rPr>
          <w:rFonts w:eastAsia="Batang"/>
          <w:sz w:val="24"/>
          <w:szCs w:val="24"/>
        </w:rPr>
        <w:t>тремоляция</w:t>
      </w:r>
      <w:proofErr w:type="spellEnd"/>
      <w:r w:rsidRPr="00AA705E">
        <w:rPr>
          <w:rFonts w:eastAsia="Batang"/>
          <w:sz w:val="24"/>
          <w:szCs w:val="24"/>
        </w:rPr>
        <w:t>, перегрузка дыхания, зажим челюсти, скованность и др.).</w:t>
      </w:r>
    </w:p>
    <w:p w:rsidR="00EB7E55" w:rsidRPr="00EB7E55" w:rsidRDefault="00EB7E55" w:rsidP="00EB7E55">
      <w:pPr>
        <w:spacing w:after="120"/>
        <w:ind w:firstLine="709"/>
        <w:jc w:val="center"/>
        <w:rPr>
          <w:b/>
          <w:sz w:val="24"/>
          <w:szCs w:val="24"/>
        </w:rPr>
      </w:pPr>
      <w:r w:rsidRPr="00EB7E55">
        <w:rPr>
          <w:b/>
          <w:sz w:val="24"/>
          <w:szCs w:val="24"/>
        </w:rPr>
        <w:t>Условия реализации программы</w:t>
      </w:r>
    </w:p>
    <w:p w:rsid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kern w:val="0"/>
          <w:sz w:val="24"/>
          <w:szCs w:val="24"/>
        </w:rPr>
      </w:pPr>
      <w:r w:rsidRPr="00C86F03">
        <w:rPr>
          <w:rFonts w:ascii="yandex-sans" w:hAnsi="yandex-sans"/>
          <w:color w:val="000000"/>
          <w:kern w:val="0"/>
          <w:sz w:val="23"/>
          <w:szCs w:val="23"/>
        </w:rPr>
        <w:t>Материально-техническое</w:t>
      </w:r>
      <w:r>
        <w:rPr>
          <w:rFonts w:ascii="yandex-sans" w:hAnsi="yandex-sans"/>
          <w:color w:val="000000"/>
          <w:kern w:val="0"/>
          <w:sz w:val="23"/>
          <w:szCs w:val="23"/>
        </w:rPr>
        <w:t xml:space="preserve"> </w:t>
      </w:r>
      <w:r w:rsidRPr="00C86F03">
        <w:rPr>
          <w:rFonts w:ascii="yandex-sans" w:hAnsi="yandex-sans"/>
          <w:color w:val="000000"/>
          <w:kern w:val="0"/>
          <w:sz w:val="23"/>
          <w:szCs w:val="23"/>
        </w:rPr>
        <w:t>оснащение</w:t>
      </w:r>
      <w:r>
        <w:rPr>
          <w:rFonts w:ascii="yandex-sans" w:hAnsi="yandex-sans"/>
          <w:color w:val="000000"/>
          <w:kern w:val="0"/>
          <w:sz w:val="23"/>
          <w:szCs w:val="23"/>
        </w:rPr>
        <w:t xml:space="preserve"> </w:t>
      </w:r>
      <w:r w:rsidRPr="00C86F03">
        <w:rPr>
          <w:rFonts w:ascii="yandex-sans" w:hAnsi="yandex-sans"/>
          <w:color w:val="000000"/>
          <w:kern w:val="0"/>
          <w:sz w:val="23"/>
          <w:szCs w:val="23"/>
        </w:rPr>
        <w:t>вокального</w:t>
      </w:r>
      <w:r>
        <w:rPr>
          <w:rFonts w:ascii="yandex-sans" w:hAnsi="yandex-sans"/>
          <w:color w:val="000000"/>
          <w:kern w:val="0"/>
          <w:sz w:val="23"/>
          <w:szCs w:val="23"/>
        </w:rPr>
        <w:t xml:space="preserve"> </w:t>
      </w:r>
      <w:r w:rsidRPr="00C86F03">
        <w:rPr>
          <w:rFonts w:ascii="yandex-sans" w:hAnsi="yandex-sans"/>
          <w:color w:val="000000"/>
          <w:kern w:val="0"/>
          <w:sz w:val="23"/>
          <w:szCs w:val="23"/>
        </w:rPr>
        <w:t>объединения</w:t>
      </w:r>
      <w:r>
        <w:rPr>
          <w:rFonts w:ascii="yandex-sans" w:hAnsi="yandex-sans"/>
          <w:color w:val="000000"/>
          <w:kern w:val="0"/>
          <w:sz w:val="23"/>
          <w:szCs w:val="23"/>
        </w:rPr>
        <w:t xml:space="preserve"> </w:t>
      </w:r>
      <w:r w:rsidRPr="00C86F03">
        <w:rPr>
          <w:color w:val="000000"/>
          <w:kern w:val="0"/>
          <w:sz w:val="24"/>
          <w:szCs w:val="24"/>
        </w:rPr>
        <w:t xml:space="preserve">должно соответствовать определенным нормам и требованиям. </w:t>
      </w:r>
      <w:proofErr w:type="gramStart"/>
      <w:r w:rsidRPr="00C86F03">
        <w:rPr>
          <w:color w:val="000000"/>
          <w:kern w:val="0"/>
          <w:sz w:val="24"/>
          <w:szCs w:val="24"/>
        </w:rPr>
        <w:t xml:space="preserve">Аппаратура должна быть хорошего качества, отвечающая </w:t>
      </w:r>
      <w:r>
        <w:rPr>
          <w:color w:val="000000"/>
          <w:kern w:val="0"/>
          <w:sz w:val="24"/>
          <w:szCs w:val="24"/>
        </w:rPr>
        <w:t>современным запросами общества.</w:t>
      </w:r>
      <w:proofErr w:type="gramEnd"/>
    </w:p>
    <w:p w:rsid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 xml:space="preserve">Оснащение вокального ансамбля </w:t>
      </w:r>
      <w:r>
        <w:rPr>
          <w:color w:val="000000"/>
          <w:kern w:val="0"/>
          <w:sz w:val="24"/>
          <w:szCs w:val="24"/>
        </w:rPr>
        <w:t>следующее: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микрофоны (4-6 шт.);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микшерный пульт,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усилитель,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колонки (мощностью не менее 150 Вт),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монитор,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наушники,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стереомагнитофон,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стойки для микрофонов (2-3 шт.),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компьютер с музыкальной библиотекой детской и популярной музыки,</w:t>
      </w:r>
    </w:p>
    <w:p w:rsidR="00C86F03" w:rsidRPr="00C86F03" w:rsidRDefault="00C86F03" w:rsidP="00C86F03">
      <w:pPr>
        <w:pStyle w:val="a8"/>
        <w:numPr>
          <w:ilvl w:val="0"/>
          <w:numId w:val="38"/>
        </w:numPr>
        <w:shd w:val="clear" w:color="auto" w:fill="FFFFFF"/>
        <w:spacing w:after="120" w:line="276" w:lineRule="auto"/>
        <w:contextualSpacing w:val="0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музыкальная литература для учащихся и педагога.</w:t>
      </w:r>
    </w:p>
    <w:p w:rsidR="00C86F03" w:rsidRPr="00C86F03" w:rsidRDefault="00C86F03" w:rsidP="00C86F03">
      <w:pPr>
        <w:shd w:val="clear" w:color="auto" w:fill="FFFFFF"/>
        <w:spacing w:after="120" w:line="276" w:lineRule="auto"/>
        <w:ind w:firstLine="709"/>
        <w:jc w:val="both"/>
        <w:rPr>
          <w:color w:val="000000"/>
          <w:kern w:val="0"/>
          <w:sz w:val="24"/>
          <w:szCs w:val="24"/>
        </w:rPr>
      </w:pPr>
      <w:r w:rsidRPr="00C86F03">
        <w:rPr>
          <w:color w:val="000000"/>
          <w:kern w:val="0"/>
          <w:sz w:val="24"/>
          <w:szCs w:val="24"/>
        </w:rPr>
        <w:t>Аудитория проведения занятий звукоизолирующая,</w:t>
      </w:r>
      <w:r>
        <w:rPr>
          <w:color w:val="000000"/>
          <w:kern w:val="0"/>
          <w:sz w:val="24"/>
          <w:szCs w:val="24"/>
        </w:rPr>
        <w:t xml:space="preserve"> </w:t>
      </w:r>
      <w:r w:rsidRPr="00C86F03">
        <w:rPr>
          <w:color w:val="000000"/>
          <w:kern w:val="0"/>
          <w:sz w:val="24"/>
          <w:szCs w:val="24"/>
        </w:rPr>
        <w:t>аппаратура тщательно настроена, звучание умеренное. Ансамблевая и концертная</w:t>
      </w:r>
      <w:r>
        <w:rPr>
          <w:color w:val="000000"/>
          <w:kern w:val="0"/>
          <w:sz w:val="24"/>
          <w:szCs w:val="24"/>
        </w:rPr>
        <w:t xml:space="preserve"> </w:t>
      </w:r>
      <w:r w:rsidRPr="00C86F03">
        <w:rPr>
          <w:color w:val="000000"/>
          <w:kern w:val="0"/>
          <w:sz w:val="24"/>
          <w:szCs w:val="24"/>
        </w:rPr>
        <w:t>деятельность на втором и третьем году обучения является ведущей. Проверкой</w:t>
      </w:r>
      <w:r>
        <w:rPr>
          <w:color w:val="000000"/>
          <w:kern w:val="0"/>
          <w:sz w:val="24"/>
          <w:szCs w:val="24"/>
        </w:rPr>
        <w:t xml:space="preserve"> </w:t>
      </w:r>
      <w:r w:rsidRPr="00C86F03">
        <w:rPr>
          <w:color w:val="000000"/>
          <w:kern w:val="0"/>
          <w:sz w:val="24"/>
          <w:szCs w:val="24"/>
        </w:rPr>
        <w:t>эффективности усвоения программы являются творческие отчеты, публичные выступления,</w:t>
      </w:r>
      <w:r>
        <w:rPr>
          <w:color w:val="000000"/>
          <w:kern w:val="0"/>
          <w:sz w:val="24"/>
          <w:szCs w:val="24"/>
        </w:rPr>
        <w:t xml:space="preserve"> </w:t>
      </w:r>
      <w:r w:rsidRPr="00C86F03">
        <w:rPr>
          <w:color w:val="000000"/>
          <w:kern w:val="0"/>
          <w:sz w:val="24"/>
          <w:szCs w:val="24"/>
        </w:rPr>
        <w:t xml:space="preserve">участие </w:t>
      </w:r>
      <w:proofErr w:type="gramStart"/>
      <w:r w:rsidRPr="00C86F03">
        <w:rPr>
          <w:color w:val="000000"/>
          <w:kern w:val="0"/>
          <w:sz w:val="24"/>
          <w:szCs w:val="24"/>
        </w:rPr>
        <w:t>в</w:t>
      </w:r>
      <w:proofErr w:type="gramEnd"/>
      <w:r w:rsidRPr="00C86F03">
        <w:rPr>
          <w:color w:val="000000"/>
          <w:kern w:val="0"/>
          <w:sz w:val="24"/>
          <w:szCs w:val="24"/>
        </w:rPr>
        <w:t xml:space="preserve"> </w:t>
      </w:r>
      <w:proofErr w:type="gramStart"/>
      <w:r w:rsidRPr="00C86F03">
        <w:rPr>
          <w:color w:val="000000"/>
          <w:kern w:val="0"/>
          <w:sz w:val="24"/>
          <w:szCs w:val="24"/>
        </w:rPr>
        <w:t>мастер</w:t>
      </w:r>
      <w:proofErr w:type="gramEnd"/>
      <w:r w:rsidRPr="00C86F03">
        <w:rPr>
          <w:color w:val="000000"/>
          <w:kern w:val="0"/>
          <w:sz w:val="24"/>
          <w:szCs w:val="24"/>
        </w:rPr>
        <w:t xml:space="preserve"> - классах, концертная деятельность. Правильно подобранный репертуар</w:t>
      </w:r>
      <w:r>
        <w:rPr>
          <w:color w:val="000000"/>
          <w:kern w:val="0"/>
          <w:sz w:val="24"/>
          <w:szCs w:val="24"/>
        </w:rPr>
        <w:t xml:space="preserve"> </w:t>
      </w:r>
      <w:r w:rsidRPr="00C86F03">
        <w:rPr>
          <w:color w:val="000000"/>
          <w:kern w:val="0"/>
          <w:sz w:val="24"/>
          <w:szCs w:val="24"/>
        </w:rPr>
        <w:t>вокального ансамбля способствует формированию нравственного потенциала, развитию</w:t>
      </w:r>
      <w:r>
        <w:rPr>
          <w:color w:val="000000"/>
          <w:kern w:val="0"/>
          <w:sz w:val="24"/>
          <w:szCs w:val="24"/>
        </w:rPr>
        <w:t xml:space="preserve"> </w:t>
      </w:r>
      <w:r w:rsidRPr="00C86F03">
        <w:rPr>
          <w:color w:val="000000"/>
          <w:kern w:val="0"/>
          <w:sz w:val="24"/>
          <w:szCs w:val="24"/>
        </w:rPr>
        <w:t>эстетического вкуса, профессиональному росту коллектива, определяет его лицо и в целом</w:t>
      </w:r>
      <w:r>
        <w:rPr>
          <w:color w:val="000000"/>
          <w:kern w:val="0"/>
          <w:sz w:val="24"/>
          <w:szCs w:val="24"/>
        </w:rPr>
        <w:t xml:space="preserve"> </w:t>
      </w:r>
      <w:r w:rsidRPr="00C86F03">
        <w:rPr>
          <w:color w:val="000000"/>
          <w:kern w:val="0"/>
          <w:sz w:val="24"/>
          <w:szCs w:val="24"/>
        </w:rPr>
        <w:t>профессиональное</w:t>
      </w:r>
      <w:r>
        <w:rPr>
          <w:color w:val="000000"/>
          <w:kern w:val="0"/>
          <w:sz w:val="24"/>
          <w:szCs w:val="24"/>
        </w:rPr>
        <w:t xml:space="preserve"> </w:t>
      </w:r>
      <w:r w:rsidRPr="00C86F03">
        <w:rPr>
          <w:color w:val="000000"/>
          <w:kern w:val="0"/>
          <w:sz w:val="24"/>
          <w:szCs w:val="24"/>
        </w:rPr>
        <w:t>самоопределение</w:t>
      </w:r>
      <w:r>
        <w:rPr>
          <w:color w:val="000000"/>
          <w:kern w:val="0"/>
          <w:sz w:val="24"/>
          <w:szCs w:val="24"/>
        </w:rPr>
        <w:t xml:space="preserve"> </w:t>
      </w:r>
      <w:proofErr w:type="gramStart"/>
      <w:r w:rsidRPr="00C86F03">
        <w:rPr>
          <w:color w:val="000000"/>
          <w:kern w:val="0"/>
          <w:sz w:val="24"/>
          <w:szCs w:val="24"/>
        </w:rPr>
        <w:t>обучающихся</w:t>
      </w:r>
      <w:proofErr w:type="gramEnd"/>
      <w:r w:rsidRPr="00C86F03">
        <w:rPr>
          <w:color w:val="000000"/>
          <w:kern w:val="0"/>
          <w:sz w:val="24"/>
          <w:szCs w:val="24"/>
        </w:rPr>
        <w:t>.</w:t>
      </w:r>
    </w:p>
    <w:p w:rsidR="00C86F03" w:rsidRPr="00AA705E" w:rsidRDefault="00C86F03" w:rsidP="00C86F03">
      <w:pPr>
        <w:shd w:val="clear" w:color="auto" w:fill="FFFFFF"/>
        <w:rPr>
          <w:b/>
          <w:i/>
          <w:sz w:val="24"/>
          <w:szCs w:val="24"/>
        </w:rPr>
      </w:pPr>
    </w:p>
    <w:p w:rsidR="00967FED" w:rsidRPr="00EB7E55" w:rsidRDefault="00967FED">
      <w:pPr>
        <w:spacing w:after="200" w:line="276" w:lineRule="auto"/>
        <w:rPr>
          <w:b/>
          <w:sz w:val="24"/>
          <w:szCs w:val="24"/>
        </w:rPr>
      </w:pPr>
      <w:r w:rsidRPr="00EB7E55">
        <w:rPr>
          <w:b/>
          <w:sz w:val="24"/>
          <w:szCs w:val="24"/>
        </w:rPr>
        <w:br w:type="page"/>
      </w:r>
    </w:p>
    <w:p w:rsidR="00F120DA" w:rsidRPr="00967FED" w:rsidRDefault="00F120DA" w:rsidP="00F120DA">
      <w:pPr>
        <w:spacing w:after="120"/>
        <w:ind w:firstLine="709"/>
        <w:jc w:val="center"/>
        <w:rPr>
          <w:b/>
          <w:sz w:val="24"/>
          <w:szCs w:val="24"/>
        </w:rPr>
      </w:pPr>
      <w:r w:rsidRPr="00967FED">
        <w:rPr>
          <w:b/>
          <w:sz w:val="24"/>
          <w:szCs w:val="24"/>
          <w:lang w:val="en-US"/>
        </w:rPr>
        <w:lastRenderedPageBreak/>
        <w:t>X</w:t>
      </w:r>
      <w:r w:rsidRPr="00967FED">
        <w:rPr>
          <w:b/>
          <w:sz w:val="24"/>
          <w:szCs w:val="24"/>
        </w:rPr>
        <w:t>. Список информационных ресурсов</w:t>
      </w:r>
    </w:p>
    <w:p w:rsidR="00967FED" w:rsidRPr="00967FED" w:rsidRDefault="00967FED" w:rsidP="00967FED">
      <w:pPr>
        <w:pStyle w:val="a8"/>
        <w:numPr>
          <w:ilvl w:val="0"/>
          <w:numId w:val="30"/>
        </w:numPr>
        <w:spacing w:after="120" w:line="276" w:lineRule="auto"/>
        <w:contextualSpacing w:val="0"/>
        <w:jc w:val="both"/>
        <w:rPr>
          <w:sz w:val="24"/>
          <w:szCs w:val="24"/>
        </w:rPr>
      </w:pPr>
      <w:r w:rsidRPr="00967FED">
        <w:rPr>
          <w:sz w:val="24"/>
          <w:szCs w:val="24"/>
        </w:rPr>
        <w:t xml:space="preserve">Апраксина О.А. «Методика развития детского голоса» М. Изд. МГПИ, </w:t>
      </w:r>
      <w:smartTag w:uri="urn:schemas-microsoft-com:office:smarttags" w:element="metricconverter">
        <w:smartTagPr>
          <w:attr w:name="ProductID" w:val="1983 г"/>
        </w:smartTagPr>
        <w:r w:rsidRPr="00967FED">
          <w:rPr>
            <w:sz w:val="24"/>
            <w:szCs w:val="24"/>
          </w:rPr>
          <w:t>1983 г</w:t>
        </w:r>
      </w:smartTag>
      <w:r w:rsidRPr="00967FED">
        <w:rPr>
          <w:sz w:val="24"/>
          <w:szCs w:val="24"/>
        </w:rPr>
        <w:t>.</w:t>
      </w:r>
    </w:p>
    <w:p w:rsidR="00967FED" w:rsidRPr="00AA705E" w:rsidRDefault="00967FED" w:rsidP="00967FED">
      <w:pPr>
        <w:pStyle w:val="a5"/>
        <w:numPr>
          <w:ilvl w:val="0"/>
          <w:numId w:val="30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A705E">
        <w:rPr>
          <w:rFonts w:ascii="Times New Roman" w:hAnsi="Times New Roman"/>
          <w:sz w:val="24"/>
          <w:szCs w:val="24"/>
        </w:rPr>
        <w:t>Багадуров</w:t>
      </w:r>
      <w:proofErr w:type="spellEnd"/>
      <w:r w:rsidRPr="00AA705E">
        <w:rPr>
          <w:rFonts w:ascii="Times New Roman" w:hAnsi="Times New Roman"/>
          <w:sz w:val="24"/>
          <w:szCs w:val="24"/>
        </w:rPr>
        <w:t xml:space="preserve"> В.А, Орлова Н.Д., Сергеев А,А. «Начальные приемы развития детского голоса», М.  1954г</w:t>
      </w:r>
    </w:p>
    <w:p w:rsidR="00967FED" w:rsidRPr="00AA705E" w:rsidRDefault="00967FED" w:rsidP="00967FED">
      <w:pPr>
        <w:pStyle w:val="a5"/>
        <w:numPr>
          <w:ilvl w:val="0"/>
          <w:numId w:val="30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A705E">
        <w:rPr>
          <w:rFonts w:ascii="Times New Roman" w:hAnsi="Times New Roman"/>
          <w:sz w:val="24"/>
          <w:szCs w:val="24"/>
        </w:rPr>
        <w:t>Багадуров</w:t>
      </w:r>
      <w:proofErr w:type="spellEnd"/>
      <w:r w:rsidRPr="00AA705E">
        <w:rPr>
          <w:rFonts w:ascii="Times New Roman" w:hAnsi="Times New Roman"/>
          <w:sz w:val="24"/>
          <w:szCs w:val="24"/>
        </w:rPr>
        <w:t xml:space="preserve"> В.А. «Вокальное воспитание детей». М., АПН РСФСР, 1953г</w:t>
      </w:r>
    </w:p>
    <w:p w:rsidR="00967FED" w:rsidRPr="00967FED" w:rsidRDefault="00967FED" w:rsidP="00967FED">
      <w:pPr>
        <w:pStyle w:val="a8"/>
        <w:numPr>
          <w:ilvl w:val="0"/>
          <w:numId w:val="30"/>
        </w:numPr>
        <w:spacing w:after="120" w:line="276" w:lineRule="auto"/>
        <w:contextualSpacing w:val="0"/>
        <w:jc w:val="both"/>
        <w:rPr>
          <w:sz w:val="24"/>
          <w:szCs w:val="24"/>
        </w:rPr>
      </w:pPr>
      <w:proofErr w:type="spellStart"/>
      <w:r w:rsidRPr="00967FED">
        <w:rPr>
          <w:sz w:val="24"/>
          <w:szCs w:val="24"/>
        </w:rPr>
        <w:t>Венгрус</w:t>
      </w:r>
      <w:proofErr w:type="spellEnd"/>
      <w:r w:rsidRPr="00967FED">
        <w:rPr>
          <w:sz w:val="24"/>
          <w:szCs w:val="24"/>
        </w:rPr>
        <w:t xml:space="preserve"> Л.А. «Начальное интенсивное хоровое пение», С-Пб, «Музыка», </w:t>
      </w:r>
      <w:smartTag w:uri="urn:schemas-microsoft-com:office:smarttags" w:element="metricconverter">
        <w:smartTagPr>
          <w:attr w:name="ProductID" w:val="2000 г"/>
        </w:smartTagPr>
        <w:r w:rsidRPr="00967FED">
          <w:rPr>
            <w:sz w:val="24"/>
            <w:szCs w:val="24"/>
          </w:rPr>
          <w:t>2000 г</w:t>
        </w:r>
      </w:smartTag>
      <w:r w:rsidRPr="00967FED">
        <w:rPr>
          <w:sz w:val="24"/>
          <w:szCs w:val="24"/>
        </w:rPr>
        <w:t>.</w:t>
      </w:r>
    </w:p>
    <w:p w:rsidR="00967FED" w:rsidRPr="00AA705E" w:rsidRDefault="00967FED" w:rsidP="00967FED">
      <w:pPr>
        <w:pStyle w:val="a5"/>
        <w:numPr>
          <w:ilvl w:val="0"/>
          <w:numId w:val="30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>Грачева М.С. «О строении гортани», «Развитие детского голоса», М. 1963</w:t>
      </w:r>
      <w:r>
        <w:rPr>
          <w:rFonts w:ascii="Times New Roman" w:hAnsi="Times New Roman"/>
          <w:sz w:val="24"/>
          <w:szCs w:val="24"/>
        </w:rPr>
        <w:t xml:space="preserve"> </w:t>
      </w:r>
      <w:r w:rsidRPr="00AA705E">
        <w:rPr>
          <w:rFonts w:ascii="Times New Roman" w:hAnsi="Times New Roman"/>
          <w:sz w:val="24"/>
          <w:szCs w:val="24"/>
        </w:rPr>
        <w:t>г</w:t>
      </w:r>
    </w:p>
    <w:p w:rsidR="00967FED" w:rsidRPr="00AA705E" w:rsidRDefault="00967FED" w:rsidP="00967FED">
      <w:pPr>
        <w:pStyle w:val="a5"/>
        <w:numPr>
          <w:ilvl w:val="0"/>
          <w:numId w:val="30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>Дмитриев Л. «Основы вокальной методики»  «Музыка» 2007</w:t>
      </w:r>
      <w:r>
        <w:rPr>
          <w:rFonts w:ascii="Times New Roman" w:hAnsi="Times New Roman"/>
          <w:sz w:val="24"/>
          <w:szCs w:val="24"/>
        </w:rPr>
        <w:t xml:space="preserve"> </w:t>
      </w:r>
      <w:r w:rsidRPr="00AA705E">
        <w:rPr>
          <w:rFonts w:ascii="Times New Roman" w:hAnsi="Times New Roman"/>
          <w:sz w:val="24"/>
          <w:szCs w:val="24"/>
        </w:rPr>
        <w:t>г</w:t>
      </w:r>
    </w:p>
    <w:p w:rsidR="00967FED" w:rsidRPr="00967FED" w:rsidRDefault="00967FED" w:rsidP="00967FED">
      <w:pPr>
        <w:pStyle w:val="a8"/>
        <w:numPr>
          <w:ilvl w:val="0"/>
          <w:numId w:val="30"/>
        </w:numPr>
        <w:spacing w:after="120" w:line="276" w:lineRule="auto"/>
        <w:contextualSpacing w:val="0"/>
        <w:jc w:val="both"/>
        <w:rPr>
          <w:sz w:val="24"/>
          <w:szCs w:val="24"/>
        </w:rPr>
      </w:pPr>
      <w:r w:rsidRPr="00967FED">
        <w:rPr>
          <w:sz w:val="24"/>
          <w:szCs w:val="24"/>
        </w:rPr>
        <w:t xml:space="preserve">Добровольская Н.Н., Орлова Н.Д. «Что надо знать учителю о детском голосе», М. Музыка, </w:t>
      </w:r>
      <w:smartTag w:uri="urn:schemas-microsoft-com:office:smarttags" w:element="metricconverter">
        <w:smartTagPr>
          <w:attr w:name="ProductID" w:val="1972 г"/>
        </w:smartTagPr>
        <w:r w:rsidRPr="00967FED">
          <w:rPr>
            <w:sz w:val="24"/>
            <w:szCs w:val="24"/>
          </w:rPr>
          <w:t>1972 г</w:t>
        </w:r>
      </w:smartTag>
      <w:r w:rsidRPr="00967FED">
        <w:rPr>
          <w:sz w:val="24"/>
          <w:szCs w:val="24"/>
        </w:rPr>
        <w:t>.</w:t>
      </w:r>
    </w:p>
    <w:p w:rsidR="00967FED" w:rsidRPr="00967FED" w:rsidRDefault="00967FED" w:rsidP="00967FED">
      <w:pPr>
        <w:pStyle w:val="a8"/>
        <w:numPr>
          <w:ilvl w:val="0"/>
          <w:numId w:val="30"/>
        </w:numPr>
        <w:spacing w:after="120" w:line="276" w:lineRule="auto"/>
        <w:contextualSpacing w:val="0"/>
        <w:jc w:val="both"/>
        <w:rPr>
          <w:sz w:val="24"/>
          <w:szCs w:val="24"/>
        </w:rPr>
      </w:pPr>
      <w:r w:rsidRPr="00967FED">
        <w:rPr>
          <w:sz w:val="24"/>
          <w:szCs w:val="24"/>
        </w:rPr>
        <w:t xml:space="preserve">Емельянов В.В. «Развитие голоса. Координация и тренинг», С-Пб, «Лань», </w:t>
      </w:r>
      <w:smartTag w:uri="urn:schemas-microsoft-com:office:smarttags" w:element="metricconverter">
        <w:smartTagPr>
          <w:attr w:name="ProductID" w:val="1997 г"/>
        </w:smartTagPr>
        <w:r w:rsidRPr="00967FED">
          <w:rPr>
            <w:sz w:val="24"/>
            <w:szCs w:val="24"/>
          </w:rPr>
          <w:t>1997 г</w:t>
        </w:r>
      </w:smartTag>
      <w:r w:rsidRPr="00967FED">
        <w:rPr>
          <w:sz w:val="24"/>
          <w:szCs w:val="24"/>
        </w:rPr>
        <w:t>.</w:t>
      </w:r>
    </w:p>
    <w:p w:rsidR="00967FED" w:rsidRPr="00AA705E" w:rsidRDefault="00967FED" w:rsidP="00967FED">
      <w:pPr>
        <w:pStyle w:val="a5"/>
        <w:numPr>
          <w:ilvl w:val="0"/>
          <w:numId w:val="30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>Малинина Е.М. «Вокал</w:t>
      </w:r>
      <w:r>
        <w:rPr>
          <w:rFonts w:ascii="Times New Roman" w:hAnsi="Times New Roman"/>
          <w:sz w:val="24"/>
          <w:szCs w:val="24"/>
        </w:rPr>
        <w:t>ьное развитие детей»</w:t>
      </w:r>
      <w:r w:rsidRPr="00AA705E">
        <w:rPr>
          <w:rFonts w:ascii="Times New Roman" w:hAnsi="Times New Roman"/>
          <w:sz w:val="24"/>
          <w:szCs w:val="24"/>
        </w:rPr>
        <w:t>, М., «Музыка» 1965г</w:t>
      </w:r>
    </w:p>
    <w:p w:rsidR="00967FED" w:rsidRPr="00AA705E" w:rsidRDefault="00967FED" w:rsidP="00967FED">
      <w:pPr>
        <w:pStyle w:val="a5"/>
        <w:numPr>
          <w:ilvl w:val="0"/>
          <w:numId w:val="30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>Малышева Н.М. «О пении. Из опыта работы с певцами» М. 1988</w:t>
      </w:r>
      <w:r>
        <w:rPr>
          <w:rFonts w:ascii="Times New Roman" w:hAnsi="Times New Roman"/>
          <w:sz w:val="24"/>
          <w:szCs w:val="24"/>
        </w:rPr>
        <w:t xml:space="preserve"> </w:t>
      </w:r>
      <w:r w:rsidRPr="00AA705E">
        <w:rPr>
          <w:rFonts w:ascii="Times New Roman" w:hAnsi="Times New Roman"/>
          <w:sz w:val="24"/>
          <w:szCs w:val="24"/>
        </w:rPr>
        <w:t>г</w:t>
      </w:r>
    </w:p>
    <w:p w:rsidR="00967FED" w:rsidRPr="00AA705E" w:rsidRDefault="00967FED" w:rsidP="00967FED">
      <w:pPr>
        <w:pStyle w:val="a5"/>
        <w:numPr>
          <w:ilvl w:val="0"/>
          <w:numId w:val="30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>Морозов</w:t>
      </w:r>
      <w:r>
        <w:rPr>
          <w:rFonts w:ascii="Times New Roman" w:hAnsi="Times New Roman"/>
          <w:sz w:val="24"/>
          <w:szCs w:val="24"/>
        </w:rPr>
        <w:t xml:space="preserve"> В.П. «Вокальный слух и голос» </w:t>
      </w:r>
      <w:r w:rsidRPr="00AA705E">
        <w:rPr>
          <w:rFonts w:ascii="Times New Roman" w:hAnsi="Times New Roman"/>
          <w:sz w:val="24"/>
          <w:szCs w:val="24"/>
        </w:rPr>
        <w:t>М., 1965г</w:t>
      </w:r>
    </w:p>
    <w:p w:rsidR="00967FED" w:rsidRPr="00AA705E" w:rsidRDefault="00967FED" w:rsidP="00967FED">
      <w:pPr>
        <w:pStyle w:val="a5"/>
        <w:numPr>
          <w:ilvl w:val="0"/>
          <w:numId w:val="30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>Огородников Д.Е. «Музыкально-певческое воспитание детей в общеобразовательной школе». Методическое пособие, «Музыка», 1972</w:t>
      </w:r>
      <w:r>
        <w:rPr>
          <w:rFonts w:ascii="Times New Roman" w:hAnsi="Times New Roman"/>
          <w:sz w:val="24"/>
          <w:szCs w:val="24"/>
        </w:rPr>
        <w:t xml:space="preserve"> </w:t>
      </w:r>
      <w:r w:rsidRPr="00AA705E">
        <w:rPr>
          <w:rFonts w:ascii="Times New Roman" w:hAnsi="Times New Roman"/>
          <w:sz w:val="24"/>
          <w:szCs w:val="24"/>
        </w:rPr>
        <w:t>г</w:t>
      </w:r>
    </w:p>
    <w:p w:rsidR="00967FED" w:rsidRPr="00AA705E" w:rsidRDefault="00967FED" w:rsidP="00967FED">
      <w:pPr>
        <w:pStyle w:val="a5"/>
        <w:numPr>
          <w:ilvl w:val="0"/>
          <w:numId w:val="30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AA705E">
        <w:rPr>
          <w:rFonts w:ascii="Times New Roman" w:hAnsi="Times New Roman"/>
          <w:sz w:val="24"/>
          <w:szCs w:val="24"/>
        </w:rPr>
        <w:t>Орлова Н.Д. «Развитие голоса девочек», М.. АПН РСФСР, 1963г</w:t>
      </w:r>
    </w:p>
    <w:p w:rsidR="00967FED" w:rsidRPr="00967FED" w:rsidRDefault="00967FED" w:rsidP="00967FED">
      <w:pPr>
        <w:pStyle w:val="a8"/>
        <w:numPr>
          <w:ilvl w:val="0"/>
          <w:numId w:val="30"/>
        </w:numPr>
        <w:spacing w:after="120" w:line="276" w:lineRule="auto"/>
        <w:contextualSpacing w:val="0"/>
        <w:jc w:val="both"/>
        <w:rPr>
          <w:sz w:val="24"/>
          <w:szCs w:val="24"/>
        </w:rPr>
      </w:pPr>
      <w:r w:rsidRPr="00967FED">
        <w:rPr>
          <w:sz w:val="24"/>
          <w:szCs w:val="24"/>
        </w:rPr>
        <w:t xml:space="preserve">Сергеев А. «Воспитание детского голоса» Пособие для учителей. Изд. Акад. </w:t>
      </w:r>
      <w:proofErr w:type="spellStart"/>
      <w:r w:rsidRPr="00967FED">
        <w:rPr>
          <w:sz w:val="24"/>
          <w:szCs w:val="24"/>
        </w:rPr>
        <w:t>пед</w:t>
      </w:r>
      <w:proofErr w:type="spellEnd"/>
      <w:r w:rsidRPr="00967FED">
        <w:rPr>
          <w:sz w:val="24"/>
          <w:szCs w:val="24"/>
        </w:rPr>
        <w:t xml:space="preserve">. наук. </w:t>
      </w:r>
      <w:smartTag w:uri="urn:schemas-microsoft-com:office:smarttags" w:element="metricconverter">
        <w:smartTagPr>
          <w:attr w:name="ProductID" w:val="1950 г"/>
        </w:smartTagPr>
        <w:r w:rsidRPr="00967FED">
          <w:rPr>
            <w:sz w:val="24"/>
            <w:szCs w:val="24"/>
          </w:rPr>
          <w:t>1950 г</w:t>
        </w:r>
      </w:smartTag>
      <w:r w:rsidRPr="00967FED">
        <w:rPr>
          <w:sz w:val="24"/>
          <w:szCs w:val="24"/>
        </w:rPr>
        <w:t>.</w:t>
      </w:r>
    </w:p>
    <w:p w:rsidR="00967FED" w:rsidRPr="00967FED" w:rsidRDefault="00967FED" w:rsidP="00967FED">
      <w:pPr>
        <w:pStyle w:val="a8"/>
        <w:numPr>
          <w:ilvl w:val="0"/>
          <w:numId w:val="30"/>
        </w:numPr>
        <w:spacing w:after="120" w:line="276" w:lineRule="auto"/>
        <w:contextualSpacing w:val="0"/>
        <w:jc w:val="both"/>
        <w:rPr>
          <w:sz w:val="24"/>
          <w:szCs w:val="24"/>
        </w:rPr>
      </w:pPr>
      <w:r w:rsidRPr="00967FED">
        <w:rPr>
          <w:sz w:val="24"/>
          <w:szCs w:val="24"/>
        </w:rPr>
        <w:t xml:space="preserve">Сергеев Б. «Программа обучения по специальности Пение для детских муз. школ и гимназий искусств», С-Пб, «Союз художников», </w:t>
      </w:r>
      <w:smartTag w:uri="urn:schemas-microsoft-com:office:smarttags" w:element="metricconverter">
        <w:smartTagPr>
          <w:attr w:name="ProductID" w:val="2003 г"/>
        </w:smartTagPr>
        <w:r w:rsidRPr="00967FED">
          <w:rPr>
            <w:sz w:val="24"/>
            <w:szCs w:val="24"/>
          </w:rPr>
          <w:t>2003 г</w:t>
        </w:r>
      </w:smartTag>
      <w:r w:rsidRPr="00967FED">
        <w:rPr>
          <w:sz w:val="24"/>
          <w:szCs w:val="24"/>
        </w:rPr>
        <w:t>.</w:t>
      </w:r>
    </w:p>
    <w:p w:rsidR="00967FED" w:rsidRPr="00967FED" w:rsidRDefault="00967FED" w:rsidP="00967FED">
      <w:pPr>
        <w:pStyle w:val="a8"/>
        <w:numPr>
          <w:ilvl w:val="0"/>
          <w:numId w:val="30"/>
        </w:numPr>
        <w:spacing w:after="120" w:line="276" w:lineRule="auto"/>
        <w:contextualSpacing w:val="0"/>
        <w:jc w:val="both"/>
        <w:rPr>
          <w:sz w:val="24"/>
          <w:szCs w:val="24"/>
        </w:rPr>
      </w:pPr>
      <w:r w:rsidRPr="00967FED">
        <w:rPr>
          <w:sz w:val="24"/>
          <w:szCs w:val="24"/>
        </w:rPr>
        <w:t xml:space="preserve">Стулова Г.П. «Развитие детского голоса в процессе обучения пению», М. «Прометей», </w:t>
      </w:r>
      <w:smartTag w:uri="urn:schemas-microsoft-com:office:smarttags" w:element="metricconverter">
        <w:smartTagPr>
          <w:attr w:name="ProductID" w:val="1992 г"/>
        </w:smartTagPr>
        <w:r w:rsidRPr="00967FED">
          <w:rPr>
            <w:sz w:val="24"/>
            <w:szCs w:val="24"/>
          </w:rPr>
          <w:t>1992 г</w:t>
        </w:r>
      </w:smartTag>
      <w:r w:rsidRPr="00967FED">
        <w:rPr>
          <w:sz w:val="24"/>
          <w:szCs w:val="24"/>
        </w:rPr>
        <w:t>.</w:t>
      </w:r>
    </w:p>
    <w:p w:rsidR="00967FED" w:rsidRPr="00967FED" w:rsidRDefault="00967FED" w:rsidP="00967FED">
      <w:pPr>
        <w:pStyle w:val="a8"/>
        <w:numPr>
          <w:ilvl w:val="0"/>
          <w:numId w:val="30"/>
        </w:numPr>
        <w:spacing w:after="120" w:line="276" w:lineRule="auto"/>
        <w:contextualSpacing w:val="0"/>
        <w:jc w:val="both"/>
        <w:rPr>
          <w:sz w:val="24"/>
          <w:szCs w:val="24"/>
        </w:rPr>
      </w:pPr>
      <w:proofErr w:type="spellStart"/>
      <w:r w:rsidRPr="00967FED">
        <w:rPr>
          <w:sz w:val="24"/>
          <w:szCs w:val="24"/>
        </w:rPr>
        <w:t>Суязова</w:t>
      </w:r>
      <w:proofErr w:type="spellEnd"/>
      <w:r w:rsidRPr="00967FED">
        <w:rPr>
          <w:sz w:val="24"/>
          <w:szCs w:val="24"/>
        </w:rPr>
        <w:t xml:space="preserve"> Г.А. «Мир вокального искусства», Волгоград, «Учитель», </w:t>
      </w:r>
      <w:smartTag w:uri="urn:schemas-microsoft-com:office:smarttags" w:element="metricconverter">
        <w:smartTagPr>
          <w:attr w:name="ProductID" w:val="2007 г"/>
        </w:smartTagPr>
        <w:r w:rsidRPr="00967FED">
          <w:rPr>
            <w:sz w:val="24"/>
            <w:szCs w:val="24"/>
          </w:rPr>
          <w:t>2007 г</w:t>
        </w:r>
      </w:smartTag>
      <w:r w:rsidRPr="00967FED">
        <w:rPr>
          <w:sz w:val="24"/>
          <w:szCs w:val="24"/>
        </w:rPr>
        <w:t>.</w:t>
      </w:r>
    </w:p>
    <w:p w:rsidR="00E84D85" w:rsidRDefault="00E84D85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AF09A3">
      <w:pPr>
        <w:spacing w:after="120" w:line="276" w:lineRule="auto"/>
        <w:ind w:firstLine="709"/>
        <w:contextualSpacing/>
        <w:rPr>
          <w:sz w:val="24"/>
          <w:szCs w:val="24"/>
        </w:rPr>
      </w:pPr>
    </w:p>
    <w:p w:rsidR="000018C3" w:rsidRDefault="000018C3" w:rsidP="003B4D92">
      <w:pPr>
        <w:spacing w:after="120" w:line="276" w:lineRule="auto"/>
        <w:contextualSpacing/>
        <w:rPr>
          <w:sz w:val="24"/>
          <w:szCs w:val="24"/>
        </w:rPr>
      </w:pPr>
    </w:p>
    <w:sectPr w:rsidR="000018C3" w:rsidSect="00B07C9D">
      <w:pgSz w:w="11906" w:h="16838"/>
      <w:pgMar w:top="851" w:right="1286" w:bottom="851" w:left="1440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56E" w:rsidRDefault="0011656E" w:rsidP="006B57E5">
      <w:r>
        <w:separator/>
      </w:r>
    </w:p>
  </w:endnote>
  <w:endnote w:type="continuationSeparator" w:id="0">
    <w:p w:rsidR="0011656E" w:rsidRDefault="0011656E" w:rsidP="006B5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3036295"/>
      <w:docPartObj>
        <w:docPartGallery w:val="Page Numbers (Bottom of Page)"/>
        <w:docPartUnique/>
      </w:docPartObj>
    </w:sdtPr>
    <w:sdtEndPr/>
    <w:sdtContent>
      <w:p w:rsidR="00B07C9D" w:rsidRDefault="00B07C9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3E6C">
          <w:rPr>
            <w:noProof/>
          </w:rPr>
          <w:t>8</w:t>
        </w:r>
        <w:r>
          <w:fldChar w:fldCharType="end"/>
        </w:r>
      </w:p>
    </w:sdtContent>
  </w:sdt>
  <w:p w:rsidR="00B07C9D" w:rsidRDefault="00B07C9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56E" w:rsidRDefault="0011656E" w:rsidP="006B57E5">
      <w:r>
        <w:separator/>
      </w:r>
    </w:p>
  </w:footnote>
  <w:footnote w:type="continuationSeparator" w:id="0">
    <w:p w:rsidR="0011656E" w:rsidRDefault="0011656E" w:rsidP="006B57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71" w:rsidRDefault="00442371" w:rsidP="00E84D85">
    <w:pPr>
      <w:pStyle w:val="a3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442371" w:rsidRDefault="0044237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120ED"/>
    <w:multiLevelType w:val="hybridMultilevel"/>
    <w:tmpl w:val="AC607FE8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1">
    <w:nsid w:val="03672C39"/>
    <w:multiLevelType w:val="hybridMultilevel"/>
    <w:tmpl w:val="6B809D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F5437B"/>
    <w:multiLevelType w:val="hybridMultilevel"/>
    <w:tmpl w:val="074EA84C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3">
    <w:nsid w:val="09024C36"/>
    <w:multiLevelType w:val="hybridMultilevel"/>
    <w:tmpl w:val="F72ACCC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C611490"/>
    <w:multiLevelType w:val="hybridMultilevel"/>
    <w:tmpl w:val="2ECE00B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0DC4490C"/>
    <w:multiLevelType w:val="hybridMultilevel"/>
    <w:tmpl w:val="175EC43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2E6BC8"/>
    <w:multiLevelType w:val="hybridMultilevel"/>
    <w:tmpl w:val="1EF05FE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108C0893"/>
    <w:multiLevelType w:val="hybridMultilevel"/>
    <w:tmpl w:val="255A56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5AC0F08"/>
    <w:multiLevelType w:val="hybridMultilevel"/>
    <w:tmpl w:val="AF969A0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80241B2"/>
    <w:multiLevelType w:val="hybridMultilevel"/>
    <w:tmpl w:val="37DE8D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A340068"/>
    <w:multiLevelType w:val="hybridMultilevel"/>
    <w:tmpl w:val="25F20ADC"/>
    <w:lvl w:ilvl="0" w:tplc="B6C66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0F2F90"/>
    <w:multiLevelType w:val="hybridMultilevel"/>
    <w:tmpl w:val="D92610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08961CA"/>
    <w:multiLevelType w:val="hybridMultilevel"/>
    <w:tmpl w:val="BB844F1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945F1A"/>
    <w:multiLevelType w:val="hybridMultilevel"/>
    <w:tmpl w:val="6EC62E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7AB023E"/>
    <w:multiLevelType w:val="hybridMultilevel"/>
    <w:tmpl w:val="27BA87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0CF2E28"/>
    <w:multiLevelType w:val="hybridMultilevel"/>
    <w:tmpl w:val="FCB2D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6F4D1E"/>
    <w:multiLevelType w:val="hybridMultilevel"/>
    <w:tmpl w:val="6732446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7">
    <w:nsid w:val="3AD255F4"/>
    <w:multiLevelType w:val="hybridMultilevel"/>
    <w:tmpl w:val="E53CD05A"/>
    <w:lvl w:ilvl="0" w:tplc="21E49B9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E05108F"/>
    <w:multiLevelType w:val="hybridMultilevel"/>
    <w:tmpl w:val="E3142F5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9">
    <w:nsid w:val="3E661443"/>
    <w:multiLevelType w:val="hybridMultilevel"/>
    <w:tmpl w:val="255A56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3443B0A"/>
    <w:multiLevelType w:val="hybridMultilevel"/>
    <w:tmpl w:val="6700C50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1">
    <w:nsid w:val="4591142E"/>
    <w:multiLevelType w:val="hybridMultilevel"/>
    <w:tmpl w:val="C0CE19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0830AC7"/>
    <w:multiLevelType w:val="hybridMultilevel"/>
    <w:tmpl w:val="3DE6123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0CA296A"/>
    <w:multiLevelType w:val="hybridMultilevel"/>
    <w:tmpl w:val="299236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E10030"/>
    <w:multiLevelType w:val="hybridMultilevel"/>
    <w:tmpl w:val="E146ED9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5">
    <w:nsid w:val="5A34353A"/>
    <w:multiLevelType w:val="hybridMultilevel"/>
    <w:tmpl w:val="C8E2105A"/>
    <w:lvl w:ilvl="0" w:tplc="A57ABB2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E9B361B"/>
    <w:multiLevelType w:val="hybridMultilevel"/>
    <w:tmpl w:val="BC1020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971B66"/>
    <w:multiLevelType w:val="hybridMultilevel"/>
    <w:tmpl w:val="8D00B8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36315DA"/>
    <w:multiLevelType w:val="multilevel"/>
    <w:tmpl w:val="078E3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3CB2377"/>
    <w:multiLevelType w:val="hybridMultilevel"/>
    <w:tmpl w:val="96FEFAE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0">
    <w:nsid w:val="64E031B0"/>
    <w:multiLevelType w:val="hybridMultilevel"/>
    <w:tmpl w:val="DA8A78B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1">
    <w:nsid w:val="66215787"/>
    <w:multiLevelType w:val="hybridMultilevel"/>
    <w:tmpl w:val="59DCD05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2">
    <w:nsid w:val="681C56AE"/>
    <w:multiLevelType w:val="hybridMultilevel"/>
    <w:tmpl w:val="563E20E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8777981"/>
    <w:multiLevelType w:val="hybridMultilevel"/>
    <w:tmpl w:val="318C17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CE31DFB"/>
    <w:multiLevelType w:val="hybridMultilevel"/>
    <w:tmpl w:val="255A56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F84A88"/>
    <w:multiLevelType w:val="hybridMultilevel"/>
    <w:tmpl w:val="225EC08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6">
    <w:nsid w:val="7159377A"/>
    <w:multiLevelType w:val="hybridMultilevel"/>
    <w:tmpl w:val="6EC62E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1F178E1"/>
    <w:multiLevelType w:val="hybridMultilevel"/>
    <w:tmpl w:val="166A2AFA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62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8">
    <w:nsid w:val="74FE02FA"/>
    <w:multiLevelType w:val="hybridMultilevel"/>
    <w:tmpl w:val="6EC62E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8396297"/>
    <w:multiLevelType w:val="hybridMultilevel"/>
    <w:tmpl w:val="2E1414B2"/>
    <w:lvl w:ilvl="0" w:tplc="041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0">
    <w:nsid w:val="7B5C535A"/>
    <w:multiLevelType w:val="hybridMultilevel"/>
    <w:tmpl w:val="255A56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20"/>
  </w:num>
  <w:num w:numId="3">
    <w:abstractNumId w:val="18"/>
  </w:num>
  <w:num w:numId="4">
    <w:abstractNumId w:val="4"/>
  </w:num>
  <w:num w:numId="5">
    <w:abstractNumId w:val="24"/>
  </w:num>
  <w:num w:numId="6">
    <w:abstractNumId w:val="31"/>
  </w:num>
  <w:num w:numId="7">
    <w:abstractNumId w:val="29"/>
  </w:num>
  <w:num w:numId="8">
    <w:abstractNumId w:val="2"/>
  </w:num>
  <w:num w:numId="9">
    <w:abstractNumId w:val="30"/>
  </w:num>
  <w:num w:numId="10">
    <w:abstractNumId w:val="0"/>
  </w:num>
  <w:num w:numId="11">
    <w:abstractNumId w:val="16"/>
  </w:num>
  <w:num w:numId="12">
    <w:abstractNumId w:val="11"/>
  </w:num>
  <w:num w:numId="13">
    <w:abstractNumId w:val="33"/>
  </w:num>
  <w:num w:numId="14">
    <w:abstractNumId w:val="21"/>
  </w:num>
  <w:num w:numId="15">
    <w:abstractNumId w:val="27"/>
  </w:num>
  <w:num w:numId="16">
    <w:abstractNumId w:val="14"/>
  </w:num>
  <w:num w:numId="17">
    <w:abstractNumId w:val="22"/>
  </w:num>
  <w:num w:numId="18">
    <w:abstractNumId w:val="35"/>
  </w:num>
  <w:num w:numId="19">
    <w:abstractNumId w:val="1"/>
  </w:num>
  <w:num w:numId="20">
    <w:abstractNumId w:val="34"/>
  </w:num>
  <w:num w:numId="21">
    <w:abstractNumId w:val="19"/>
  </w:num>
  <w:num w:numId="22">
    <w:abstractNumId w:val="40"/>
  </w:num>
  <w:num w:numId="23">
    <w:abstractNumId w:val="7"/>
  </w:num>
  <w:num w:numId="24">
    <w:abstractNumId w:val="15"/>
  </w:num>
  <w:num w:numId="25">
    <w:abstractNumId w:val="26"/>
  </w:num>
  <w:num w:numId="26">
    <w:abstractNumId w:val="12"/>
  </w:num>
  <w:num w:numId="27">
    <w:abstractNumId w:val="37"/>
  </w:num>
  <w:num w:numId="28">
    <w:abstractNumId w:val="39"/>
  </w:num>
  <w:num w:numId="29">
    <w:abstractNumId w:val="5"/>
  </w:num>
  <w:num w:numId="30">
    <w:abstractNumId w:val="23"/>
  </w:num>
  <w:num w:numId="31">
    <w:abstractNumId w:val="3"/>
  </w:num>
  <w:num w:numId="32">
    <w:abstractNumId w:val="32"/>
  </w:num>
  <w:num w:numId="33">
    <w:abstractNumId w:val="28"/>
  </w:num>
  <w:num w:numId="34">
    <w:abstractNumId w:val="38"/>
  </w:num>
  <w:num w:numId="35">
    <w:abstractNumId w:val="36"/>
  </w:num>
  <w:num w:numId="36">
    <w:abstractNumId w:val="13"/>
  </w:num>
  <w:num w:numId="37">
    <w:abstractNumId w:val="9"/>
  </w:num>
  <w:num w:numId="38">
    <w:abstractNumId w:val="8"/>
  </w:num>
  <w:num w:numId="39">
    <w:abstractNumId w:val="17"/>
  </w:num>
  <w:num w:numId="40">
    <w:abstractNumId w:val="10"/>
  </w:num>
  <w:num w:numId="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drawingGridHorizontalSpacing w:val="16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4DB2"/>
    <w:rsid w:val="000018C3"/>
    <w:rsid w:val="000469F9"/>
    <w:rsid w:val="00050E2D"/>
    <w:rsid w:val="00057C89"/>
    <w:rsid w:val="0006292E"/>
    <w:rsid w:val="00063289"/>
    <w:rsid w:val="000644C1"/>
    <w:rsid w:val="00081B0D"/>
    <w:rsid w:val="000B1815"/>
    <w:rsid w:val="000B1F24"/>
    <w:rsid w:val="000C778E"/>
    <w:rsid w:val="000E6F73"/>
    <w:rsid w:val="0011656E"/>
    <w:rsid w:val="00126120"/>
    <w:rsid w:val="0013594B"/>
    <w:rsid w:val="00167A5A"/>
    <w:rsid w:val="00170884"/>
    <w:rsid w:val="001760A4"/>
    <w:rsid w:val="001C0D20"/>
    <w:rsid w:val="001C1869"/>
    <w:rsid w:val="001C2589"/>
    <w:rsid w:val="001D3002"/>
    <w:rsid w:val="002519F9"/>
    <w:rsid w:val="0028400F"/>
    <w:rsid w:val="0029008A"/>
    <w:rsid w:val="002C67AE"/>
    <w:rsid w:val="002E6C33"/>
    <w:rsid w:val="00306AAC"/>
    <w:rsid w:val="00360D7A"/>
    <w:rsid w:val="00381349"/>
    <w:rsid w:val="0038162B"/>
    <w:rsid w:val="00384DB2"/>
    <w:rsid w:val="0039319C"/>
    <w:rsid w:val="003943E6"/>
    <w:rsid w:val="003967E5"/>
    <w:rsid w:val="003B3B60"/>
    <w:rsid w:val="003B3C6C"/>
    <w:rsid w:val="003B4D92"/>
    <w:rsid w:val="003C7350"/>
    <w:rsid w:val="003D01A2"/>
    <w:rsid w:val="003E0104"/>
    <w:rsid w:val="003E23B9"/>
    <w:rsid w:val="003F5F2F"/>
    <w:rsid w:val="004202AF"/>
    <w:rsid w:val="00442371"/>
    <w:rsid w:val="00444F81"/>
    <w:rsid w:val="00473ADF"/>
    <w:rsid w:val="004B0F36"/>
    <w:rsid w:val="004C02D9"/>
    <w:rsid w:val="004C34ED"/>
    <w:rsid w:val="004D2C9B"/>
    <w:rsid w:val="00527DD8"/>
    <w:rsid w:val="0053563E"/>
    <w:rsid w:val="0054583E"/>
    <w:rsid w:val="00557464"/>
    <w:rsid w:val="00573E6C"/>
    <w:rsid w:val="00591658"/>
    <w:rsid w:val="005A56A8"/>
    <w:rsid w:val="005B2FE5"/>
    <w:rsid w:val="005D75A2"/>
    <w:rsid w:val="00602F75"/>
    <w:rsid w:val="00604188"/>
    <w:rsid w:val="00605996"/>
    <w:rsid w:val="00612F0E"/>
    <w:rsid w:val="00617ECB"/>
    <w:rsid w:val="00632746"/>
    <w:rsid w:val="0063553E"/>
    <w:rsid w:val="00644041"/>
    <w:rsid w:val="006623FE"/>
    <w:rsid w:val="0066387B"/>
    <w:rsid w:val="00691006"/>
    <w:rsid w:val="006A1AD0"/>
    <w:rsid w:val="006B57E5"/>
    <w:rsid w:val="00722051"/>
    <w:rsid w:val="0074009A"/>
    <w:rsid w:val="00746EA4"/>
    <w:rsid w:val="00761D91"/>
    <w:rsid w:val="00764314"/>
    <w:rsid w:val="0079560A"/>
    <w:rsid w:val="00795C57"/>
    <w:rsid w:val="007B35C9"/>
    <w:rsid w:val="007D4DC6"/>
    <w:rsid w:val="007E7F5A"/>
    <w:rsid w:val="007F1BD2"/>
    <w:rsid w:val="008D07F4"/>
    <w:rsid w:val="0092047F"/>
    <w:rsid w:val="00940125"/>
    <w:rsid w:val="00945B77"/>
    <w:rsid w:val="00967FED"/>
    <w:rsid w:val="00975FC5"/>
    <w:rsid w:val="00976318"/>
    <w:rsid w:val="009A2D25"/>
    <w:rsid w:val="009B2E31"/>
    <w:rsid w:val="009B47F3"/>
    <w:rsid w:val="009F150B"/>
    <w:rsid w:val="00A207A1"/>
    <w:rsid w:val="00A32DDE"/>
    <w:rsid w:val="00A625EC"/>
    <w:rsid w:val="00A63EA7"/>
    <w:rsid w:val="00A769CA"/>
    <w:rsid w:val="00A908A1"/>
    <w:rsid w:val="00A90C25"/>
    <w:rsid w:val="00AA3072"/>
    <w:rsid w:val="00AA705E"/>
    <w:rsid w:val="00AC7F01"/>
    <w:rsid w:val="00AF09A3"/>
    <w:rsid w:val="00B07C9D"/>
    <w:rsid w:val="00B36A98"/>
    <w:rsid w:val="00B43D67"/>
    <w:rsid w:val="00B47E17"/>
    <w:rsid w:val="00BE1727"/>
    <w:rsid w:val="00C86F03"/>
    <w:rsid w:val="00C93900"/>
    <w:rsid w:val="00CA5F3D"/>
    <w:rsid w:val="00CC06AC"/>
    <w:rsid w:val="00CD6826"/>
    <w:rsid w:val="00CF1E9C"/>
    <w:rsid w:val="00D0535C"/>
    <w:rsid w:val="00D11390"/>
    <w:rsid w:val="00D26EDE"/>
    <w:rsid w:val="00D67A12"/>
    <w:rsid w:val="00D72DD2"/>
    <w:rsid w:val="00D776CF"/>
    <w:rsid w:val="00D87666"/>
    <w:rsid w:val="00D9112D"/>
    <w:rsid w:val="00DB670E"/>
    <w:rsid w:val="00DF6AC0"/>
    <w:rsid w:val="00DF6E0C"/>
    <w:rsid w:val="00E54ABD"/>
    <w:rsid w:val="00E61A39"/>
    <w:rsid w:val="00E809B1"/>
    <w:rsid w:val="00E84648"/>
    <w:rsid w:val="00E84D85"/>
    <w:rsid w:val="00EB7E55"/>
    <w:rsid w:val="00F00C6B"/>
    <w:rsid w:val="00F070A5"/>
    <w:rsid w:val="00F120DA"/>
    <w:rsid w:val="00F1292F"/>
    <w:rsid w:val="00F40D26"/>
    <w:rsid w:val="00F44194"/>
    <w:rsid w:val="00F45EE4"/>
    <w:rsid w:val="00F6487D"/>
    <w:rsid w:val="00FB4575"/>
    <w:rsid w:val="00FC315A"/>
    <w:rsid w:val="00FF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DB2"/>
    <w:pPr>
      <w:spacing w:after="0" w:line="240" w:lineRule="auto"/>
    </w:pPr>
    <w:rPr>
      <w:rFonts w:ascii="Times New Roman" w:eastAsia="Times New Roman" w:hAnsi="Times New Roman" w:cs="Times New Roman"/>
      <w:kern w:val="36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84DB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384DB2"/>
    <w:rPr>
      <w:rFonts w:ascii="Times New Roman" w:eastAsia="Times New Roman" w:hAnsi="Times New Roman" w:cs="Times New Roman"/>
      <w:kern w:val="36"/>
      <w:sz w:val="32"/>
      <w:szCs w:val="32"/>
      <w:lang w:eastAsia="ru-RU"/>
    </w:rPr>
  </w:style>
  <w:style w:type="paragraph" w:styleId="a5">
    <w:name w:val="No Spacing"/>
    <w:uiPriority w:val="1"/>
    <w:qFormat/>
    <w:rsid w:val="00384DB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4202AF"/>
  </w:style>
  <w:style w:type="paragraph" w:styleId="a6">
    <w:name w:val="footer"/>
    <w:basedOn w:val="a"/>
    <w:link w:val="a7"/>
    <w:uiPriority w:val="99"/>
    <w:unhideWhenUsed/>
    <w:rsid w:val="00AF09A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F09A3"/>
    <w:rPr>
      <w:rFonts w:ascii="Times New Roman" w:eastAsia="Times New Roman" w:hAnsi="Times New Roman" w:cs="Times New Roman"/>
      <w:kern w:val="36"/>
      <w:sz w:val="32"/>
      <w:szCs w:val="32"/>
      <w:lang w:eastAsia="ru-RU"/>
    </w:rPr>
  </w:style>
  <w:style w:type="paragraph" w:styleId="a8">
    <w:name w:val="List Paragraph"/>
    <w:basedOn w:val="a"/>
    <w:uiPriority w:val="34"/>
    <w:qFormat/>
    <w:rsid w:val="00A769CA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3E23B9"/>
    <w:pPr>
      <w:spacing w:before="100" w:beforeAutospacing="1" w:after="100" w:afterAutospacing="1"/>
    </w:pPr>
    <w:rPr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1139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11390"/>
    <w:rPr>
      <w:rFonts w:ascii="Tahoma" w:eastAsia="Times New Roman" w:hAnsi="Tahoma" w:cs="Tahoma"/>
      <w:kern w:val="36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13A16-875D-44C4-A900-C9A80569F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595</TotalTime>
  <Pages>13</Pages>
  <Words>3014</Words>
  <Characters>17181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55</cp:revision>
  <cp:lastPrinted>2020-09-06T14:35:00Z</cp:lastPrinted>
  <dcterms:created xsi:type="dcterms:W3CDTF">2018-12-05T12:20:00Z</dcterms:created>
  <dcterms:modified xsi:type="dcterms:W3CDTF">2021-11-30T09:52:00Z</dcterms:modified>
</cp:coreProperties>
</file>